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F9" w:rsidRDefault="00BE43F9" w:rsidP="00BE43F9">
      <w:pPr>
        <w:pStyle w:val="4"/>
        <w:spacing w:before="0"/>
        <w:jc w:val="center"/>
        <w:rPr>
          <w:rFonts w:ascii="Georgia" w:hAnsi="Georgia"/>
          <w:b w:val="0"/>
          <w:bCs w:val="0"/>
          <w:sz w:val="25"/>
          <w:szCs w:val="25"/>
        </w:rPr>
      </w:pPr>
      <w:r>
        <w:rPr>
          <w:noProof/>
          <w:lang w:eastAsia="bg-BG"/>
        </w:rPr>
        <w:drawing>
          <wp:anchor distT="0" distB="0" distL="114300" distR="114300" simplePos="0" relativeHeight="251659264" behindDoc="0" locked="0" layoutInCell="1" allowOverlap="1">
            <wp:simplePos x="0" y="0"/>
            <wp:positionH relativeFrom="column">
              <wp:posOffset>313893</wp:posOffset>
            </wp:positionH>
            <wp:positionV relativeFrom="paragraph">
              <wp:posOffset>-279654</wp:posOffset>
            </wp:positionV>
            <wp:extent cx="706400" cy="1260145"/>
            <wp:effectExtent l="19050" t="0" r="0" b="0"/>
            <wp:wrapNone/>
            <wp:docPr id="4" name="Picture 2" descr="Description: http://www.topolovgrad.com/images/gerb1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topolovgrad.com/images/gerb1_100.gif"/>
                    <pic:cNvPicPr>
                      <a:picLocks noChangeAspect="1" noChangeArrowheads="1"/>
                    </pic:cNvPicPr>
                  </pic:nvPicPr>
                  <pic:blipFill>
                    <a:blip r:embed="rId8" r:link="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6400" cy="1260145"/>
                    </a:xfrm>
                    <a:prstGeom prst="rect">
                      <a:avLst/>
                    </a:prstGeom>
                    <a:noFill/>
                    <a:ln>
                      <a:noFill/>
                    </a:ln>
                  </pic:spPr>
                </pic:pic>
              </a:graphicData>
            </a:graphic>
          </wp:anchor>
        </w:drawing>
      </w:r>
      <w:r>
        <w:rPr>
          <w:rFonts w:ascii="Georgia" w:hAnsi="Georgia"/>
          <w:sz w:val="25"/>
          <w:szCs w:val="25"/>
        </w:rPr>
        <w:t>О Б Л А С Т   Х А С К О В О</w:t>
      </w:r>
    </w:p>
    <w:p w:rsidR="00BE43F9" w:rsidRDefault="00BE43F9" w:rsidP="00BE43F9">
      <w:pPr>
        <w:pStyle w:val="1"/>
        <w:tabs>
          <w:tab w:val="left" w:pos="6954"/>
        </w:tabs>
        <w:spacing w:before="0"/>
        <w:jc w:val="center"/>
        <w:rPr>
          <w:rFonts w:ascii="Georgia" w:hAnsi="Georgia"/>
          <w:sz w:val="25"/>
          <w:szCs w:val="25"/>
        </w:rPr>
      </w:pPr>
      <w:r>
        <w:rPr>
          <w:rFonts w:ascii="Georgia" w:hAnsi="Georgia"/>
          <w:sz w:val="25"/>
          <w:szCs w:val="25"/>
        </w:rPr>
        <w:t>О Б Щ И Н А     Т О П О Л О В Г Р А Д</w:t>
      </w:r>
    </w:p>
    <w:p w:rsidR="00BE43F9" w:rsidRDefault="00BE43F9" w:rsidP="00BE43F9">
      <w:pPr>
        <w:jc w:val="center"/>
        <w:rPr>
          <w:rFonts w:ascii="Georgia" w:hAnsi="Georgia"/>
          <w:b/>
          <w:sz w:val="18"/>
          <w:szCs w:val="18"/>
        </w:rPr>
      </w:pPr>
      <w:r>
        <w:rPr>
          <w:rFonts w:ascii="Georgia" w:hAnsi="Georgia"/>
          <w:b/>
          <w:sz w:val="18"/>
          <w:szCs w:val="18"/>
        </w:rPr>
        <w:t>гр.Тополовград 6560, пл.”Освобождение”№ 1</w:t>
      </w:r>
    </w:p>
    <w:p w:rsidR="00BE43F9" w:rsidRDefault="00BE43F9" w:rsidP="00BE43F9">
      <w:pPr>
        <w:jc w:val="center"/>
        <w:rPr>
          <w:rFonts w:ascii="Georgia" w:hAnsi="Georgia"/>
          <w:b/>
          <w:sz w:val="18"/>
          <w:szCs w:val="18"/>
        </w:rPr>
      </w:pPr>
      <w:r>
        <w:rPr>
          <w:rFonts w:ascii="Georgia" w:hAnsi="Georgia"/>
          <w:b/>
          <w:sz w:val="18"/>
          <w:szCs w:val="18"/>
        </w:rPr>
        <w:t>тел. 0470/ 5-22-80;</w:t>
      </w:r>
    </w:p>
    <w:p w:rsidR="00BE43F9" w:rsidRDefault="00BE43F9" w:rsidP="00BE43F9">
      <w:pPr>
        <w:jc w:val="center"/>
        <w:rPr>
          <w:rFonts w:ascii="Georgia" w:hAnsi="Georgia"/>
          <w:b/>
          <w:sz w:val="18"/>
          <w:szCs w:val="18"/>
        </w:rPr>
      </w:pPr>
      <w:r>
        <w:rPr>
          <w:rFonts w:ascii="Georgia" w:hAnsi="Georgia"/>
          <w:b/>
          <w:sz w:val="18"/>
          <w:szCs w:val="18"/>
        </w:rPr>
        <w:t>факс 0470/5-41-57</w:t>
      </w:r>
    </w:p>
    <w:p w:rsidR="00BE43F9" w:rsidRDefault="00BE43F9" w:rsidP="00BE43F9">
      <w:pPr>
        <w:jc w:val="center"/>
        <w:rPr>
          <w:rFonts w:ascii="Georgia" w:hAnsi="Georgia"/>
          <w:b/>
          <w:sz w:val="18"/>
          <w:szCs w:val="18"/>
          <w:lang w:val="de-DE"/>
        </w:rPr>
      </w:pPr>
      <w:r>
        <w:rPr>
          <w:rFonts w:ascii="Georgia" w:hAnsi="Georgia"/>
          <w:b/>
          <w:sz w:val="18"/>
          <w:szCs w:val="18"/>
          <w:lang w:val="de-DE"/>
        </w:rPr>
        <w:t xml:space="preserve">e-mail: </w:t>
      </w:r>
      <w:hyperlink r:id="rId10" w:history="1">
        <w:r>
          <w:rPr>
            <w:rStyle w:val="ab"/>
            <w:rFonts w:ascii="Georgia" w:hAnsi="Georgia"/>
            <w:b/>
            <w:sz w:val="18"/>
            <w:szCs w:val="18"/>
            <w:lang w:val="de-DE"/>
          </w:rPr>
          <w:t>oba</w:t>
        </w:r>
        <w:r>
          <w:rPr>
            <w:rStyle w:val="ab"/>
            <w:rFonts w:ascii="Georgia" w:hAnsi="Georgia"/>
            <w:b/>
            <w:sz w:val="18"/>
            <w:szCs w:val="18"/>
          </w:rPr>
          <w:t>_</w:t>
        </w:r>
        <w:r>
          <w:rPr>
            <w:rStyle w:val="ab"/>
            <w:rFonts w:ascii="Georgia" w:hAnsi="Georgia"/>
            <w:b/>
            <w:sz w:val="18"/>
            <w:szCs w:val="18"/>
            <w:lang w:val="de-DE"/>
          </w:rPr>
          <w:t>top.grad@abv.bg</w:t>
        </w:r>
      </w:hyperlink>
    </w:p>
    <w:p w:rsidR="00BE43F9" w:rsidRDefault="00BE43F9" w:rsidP="00BE43F9">
      <w:pPr>
        <w:jc w:val="center"/>
        <w:rPr>
          <w:i/>
          <w:sz w:val="18"/>
          <w:szCs w:val="18"/>
        </w:rPr>
      </w:pPr>
    </w:p>
    <w:p w:rsidR="00BE43F9" w:rsidRDefault="00BE43F9" w:rsidP="00BE43F9">
      <w:pPr>
        <w:jc w:val="center"/>
        <w:rPr>
          <w:i/>
          <w:sz w:val="18"/>
          <w:szCs w:val="18"/>
        </w:rPr>
      </w:pPr>
    </w:p>
    <w:p w:rsidR="00FA3333" w:rsidRPr="000F68A0" w:rsidRDefault="00FA3333" w:rsidP="000F68A0">
      <w:pPr>
        <w:spacing w:line="276" w:lineRule="auto"/>
        <w:jc w:val="both"/>
        <w:rPr>
          <w:sz w:val="26"/>
          <w:szCs w:val="26"/>
          <w:lang w:val="en-US"/>
        </w:rPr>
      </w:pPr>
    </w:p>
    <w:p w:rsidR="0002287F" w:rsidRPr="00840339" w:rsidRDefault="00FA3333" w:rsidP="000F68A0">
      <w:pPr>
        <w:spacing w:line="276" w:lineRule="auto"/>
        <w:ind w:firstLine="708"/>
        <w:jc w:val="both"/>
        <w:rPr>
          <w:sz w:val="23"/>
          <w:szCs w:val="23"/>
        </w:rPr>
      </w:pPr>
      <w:r w:rsidRPr="00840339">
        <w:rPr>
          <w:rFonts w:eastAsiaTheme="minorHAnsi"/>
          <w:sz w:val="23"/>
          <w:szCs w:val="23"/>
          <w:lang w:val="en-US"/>
        </w:rPr>
        <w:t>Настоящите</w:t>
      </w:r>
      <w:r w:rsidR="0095042D">
        <w:rPr>
          <w:rFonts w:eastAsiaTheme="minorHAnsi"/>
          <w:sz w:val="23"/>
          <w:szCs w:val="23"/>
          <w:lang w:val="en-US"/>
        </w:rPr>
        <w:t xml:space="preserve"> </w:t>
      </w:r>
      <w:r w:rsidRPr="00840339">
        <w:rPr>
          <w:rFonts w:eastAsiaTheme="minorHAnsi"/>
          <w:sz w:val="23"/>
          <w:szCs w:val="23"/>
          <w:lang w:val="en-US"/>
        </w:rPr>
        <w:t>пазарни</w:t>
      </w:r>
      <w:r w:rsidR="0095042D">
        <w:rPr>
          <w:rFonts w:eastAsiaTheme="minorHAnsi"/>
          <w:sz w:val="23"/>
          <w:szCs w:val="23"/>
          <w:lang w:val="en-US"/>
        </w:rPr>
        <w:t xml:space="preserve"> </w:t>
      </w:r>
      <w:r w:rsidRPr="00840339">
        <w:rPr>
          <w:rFonts w:eastAsiaTheme="minorHAnsi"/>
          <w:sz w:val="23"/>
          <w:szCs w:val="23"/>
          <w:lang w:val="en-US"/>
        </w:rPr>
        <w:t>консултации</w:t>
      </w:r>
      <w:r w:rsidR="0095042D">
        <w:rPr>
          <w:rFonts w:eastAsiaTheme="minorHAnsi"/>
          <w:sz w:val="23"/>
          <w:szCs w:val="23"/>
          <w:lang w:val="en-US"/>
        </w:rPr>
        <w:t xml:space="preserve"> </w:t>
      </w:r>
      <w:r w:rsidRPr="00840339">
        <w:rPr>
          <w:rFonts w:eastAsiaTheme="minorHAnsi"/>
          <w:sz w:val="23"/>
          <w:szCs w:val="23"/>
          <w:lang w:val="en-US"/>
        </w:rPr>
        <w:t>се</w:t>
      </w:r>
      <w:r w:rsidR="0095042D">
        <w:rPr>
          <w:rFonts w:eastAsiaTheme="minorHAnsi"/>
          <w:sz w:val="23"/>
          <w:szCs w:val="23"/>
          <w:lang w:val="en-US"/>
        </w:rPr>
        <w:t xml:space="preserve"> </w:t>
      </w:r>
      <w:r w:rsidRPr="00840339">
        <w:rPr>
          <w:rFonts w:eastAsiaTheme="minorHAnsi"/>
          <w:sz w:val="23"/>
          <w:szCs w:val="23"/>
          <w:lang w:val="en-US"/>
        </w:rPr>
        <w:t>провеждат</w:t>
      </w:r>
      <w:r w:rsidR="0095042D">
        <w:rPr>
          <w:rFonts w:eastAsiaTheme="minorHAnsi"/>
          <w:sz w:val="23"/>
          <w:szCs w:val="23"/>
          <w:lang w:val="en-US"/>
        </w:rPr>
        <w:t xml:space="preserve"> </w:t>
      </w:r>
      <w:r w:rsidRPr="00840339">
        <w:rPr>
          <w:rFonts w:eastAsiaTheme="minorHAnsi"/>
          <w:sz w:val="23"/>
          <w:szCs w:val="23"/>
          <w:lang w:val="en-US"/>
        </w:rPr>
        <w:t>във</w:t>
      </w:r>
      <w:r w:rsidR="0095042D">
        <w:rPr>
          <w:rFonts w:eastAsiaTheme="minorHAnsi"/>
          <w:sz w:val="23"/>
          <w:szCs w:val="23"/>
          <w:lang w:val="en-US"/>
        </w:rPr>
        <w:t xml:space="preserve"> </w:t>
      </w:r>
      <w:r w:rsidRPr="00840339">
        <w:rPr>
          <w:rFonts w:eastAsiaTheme="minorHAnsi"/>
          <w:sz w:val="23"/>
          <w:szCs w:val="23"/>
          <w:lang w:val="en-US"/>
        </w:rPr>
        <w:t>връзка с предстоящо</w:t>
      </w:r>
      <w:r w:rsidR="0095042D">
        <w:rPr>
          <w:rFonts w:eastAsiaTheme="minorHAnsi"/>
          <w:sz w:val="23"/>
          <w:szCs w:val="23"/>
          <w:lang w:val="en-US"/>
        </w:rPr>
        <w:t xml:space="preserve"> </w:t>
      </w:r>
      <w:r w:rsidRPr="00840339">
        <w:rPr>
          <w:rFonts w:eastAsiaTheme="minorHAnsi"/>
          <w:sz w:val="23"/>
          <w:szCs w:val="23"/>
          <w:lang w:val="en-US"/>
        </w:rPr>
        <w:t>подаване</w:t>
      </w:r>
      <w:r w:rsidR="0095042D">
        <w:rPr>
          <w:rFonts w:eastAsiaTheme="minorHAnsi"/>
          <w:sz w:val="23"/>
          <w:szCs w:val="23"/>
          <w:lang w:val="en-US"/>
        </w:rPr>
        <w:t xml:space="preserve"> </w:t>
      </w:r>
      <w:r w:rsidRPr="00840339">
        <w:rPr>
          <w:rFonts w:eastAsiaTheme="minorHAnsi"/>
          <w:sz w:val="23"/>
          <w:szCs w:val="23"/>
          <w:lang w:val="en-US"/>
        </w:rPr>
        <w:t>на</w:t>
      </w:r>
      <w:r w:rsidR="0095042D">
        <w:rPr>
          <w:rFonts w:eastAsiaTheme="minorHAnsi"/>
          <w:sz w:val="23"/>
          <w:szCs w:val="23"/>
          <w:lang w:val="en-US"/>
        </w:rPr>
        <w:t xml:space="preserve"> </w:t>
      </w:r>
      <w:r w:rsidRPr="00840339">
        <w:rPr>
          <w:rFonts w:eastAsiaTheme="minorHAnsi"/>
          <w:sz w:val="23"/>
          <w:szCs w:val="23"/>
          <w:lang w:val="en-US"/>
        </w:rPr>
        <w:t>проектн</w:t>
      </w:r>
      <w:r w:rsidR="0002287F" w:rsidRPr="00840339">
        <w:rPr>
          <w:rFonts w:eastAsiaTheme="minorHAnsi"/>
          <w:sz w:val="23"/>
          <w:szCs w:val="23"/>
        </w:rPr>
        <w:t>о</w:t>
      </w:r>
      <w:r w:rsidR="0095042D">
        <w:rPr>
          <w:rFonts w:eastAsiaTheme="minorHAnsi"/>
          <w:sz w:val="23"/>
          <w:szCs w:val="23"/>
          <w:lang w:val="en-US"/>
        </w:rPr>
        <w:t xml:space="preserve"> </w:t>
      </w:r>
      <w:r w:rsidRPr="00840339">
        <w:rPr>
          <w:rFonts w:eastAsiaTheme="minorHAnsi"/>
          <w:sz w:val="23"/>
          <w:szCs w:val="23"/>
          <w:lang w:val="en-US"/>
        </w:rPr>
        <w:t>предложени</w:t>
      </w:r>
      <w:r w:rsidR="0002287F" w:rsidRPr="00840339">
        <w:rPr>
          <w:rFonts w:eastAsiaTheme="minorHAnsi"/>
          <w:sz w:val="23"/>
          <w:szCs w:val="23"/>
        </w:rPr>
        <w:t>е</w:t>
      </w:r>
      <w:r w:rsidR="0002287F" w:rsidRPr="00840339">
        <w:rPr>
          <w:sz w:val="23"/>
          <w:szCs w:val="23"/>
        </w:rPr>
        <w:t>/</w:t>
      </w:r>
      <w:r w:rsidR="0041124C" w:rsidRPr="00840339">
        <w:rPr>
          <w:sz w:val="23"/>
          <w:szCs w:val="23"/>
        </w:rPr>
        <w:t>Формуляр</w:t>
      </w:r>
      <w:r w:rsidRPr="00840339">
        <w:rPr>
          <w:sz w:val="23"/>
          <w:szCs w:val="23"/>
        </w:rPr>
        <w:t xml:space="preserve"> за кандидатстване/ за </w:t>
      </w:r>
      <w:r w:rsidR="0089083F" w:rsidRPr="00840339">
        <w:rPr>
          <w:sz w:val="23"/>
          <w:szCs w:val="23"/>
        </w:rPr>
        <w:t>отпускане</w:t>
      </w:r>
      <w:r w:rsidRPr="00840339">
        <w:rPr>
          <w:sz w:val="23"/>
          <w:szCs w:val="23"/>
        </w:rPr>
        <w:t xml:space="preserve"> на безвъзмездна финансова помощ по </w:t>
      </w:r>
      <w:r w:rsidR="00840339" w:rsidRPr="00840339">
        <w:rPr>
          <w:sz w:val="23"/>
          <w:szCs w:val="23"/>
        </w:rPr>
        <w:t xml:space="preserve">процедура BG06RDNP001-7.005 </w:t>
      </w:r>
      <w:r w:rsidRPr="00840339">
        <w:rPr>
          <w:sz w:val="23"/>
          <w:szCs w:val="23"/>
        </w:rPr>
        <w:t>Програмата за развитие на селските райони за периода 2014-2020 г., мярка 7 “</w:t>
      </w:r>
      <w:r w:rsidRPr="00840339">
        <w:rPr>
          <w:i/>
          <w:sz w:val="23"/>
          <w:szCs w:val="23"/>
        </w:rPr>
        <w:t>Основни услуги и обновяване на селата в селските райони</w:t>
      </w:r>
      <w:r w:rsidRPr="00840339">
        <w:rPr>
          <w:sz w:val="23"/>
          <w:szCs w:val="23"/>
        </w:rPr>
        <w:t>”, подмярка 7.2. “</w:t>
      </w:r>
      <w:r w:rsidRPr="00840339">
        <w:rPr>
          <w:i/>
          <w:sz w:val="23"/>
          <w:szCs w:val="23"/>
        </w:rPr>
        <w:t>Инвестиции в създаването, подобряването или разширяването на всички видове малка по мащаби инфраструктура</w:t>
      </w:r>
      <w:r w:rsidRPr="00840339">
        <w:rPr>
          <w:sz w:val="23"/>
          <w:szCs w:val="23"/>
        </w:rPr>
        <w:t xml:space="preserve">”, </w:t>
      </w:r>
      <w:r w:rsidR="00155431" w:rsidRPr="00840339">
        <w:rPr>
          <w:sz w:val="23"/>
          <w:szCs w:val="23"/>
        </w:rPr>
        <w:t>с проект</w:t>
      </w:r>
      <w:r w:rsidR="00B42C7F" w:rsidRPr="00840339">
        <w:rPr>
          <w:b/>
          <w:i/>
          <w:sz w:val="23"/>
          <w:szCs w:val="23"/>
        </w:rPr>
        <w:t>“</w:t>
      </w:r>
      <w:r w:rsidR="003A4374" w:rsidRPr="00840339">
        <w:rPr>
          <w:b/>
          <w:i/>
          <w:sz w:val="23"/>
          <w:szCs w:val="23"/>
        </w:rPr>
        <w:t>Преустройство и реконструкция на работилница във физкултурен салон към ОУ „Иван Вазов“ в УПИ II, кв.22 по плана на с.Устрем, община Тополовград</w:t>
      </w:r>
      <w:r w:rsidR="0002287F" w:rsidRPr="00840339">
        <w:rPr>
          <w:b/>
          <w:i/>
          <w:sz w:val="23"/>
          <w:szCs w:val="23"/>
        </w:rPr>
        <w:t>”</w:t>
      </w:r>
      <w:r w:rsidR="0002287F" w:rsidRPr="00840339">
        <w:rPr>
          <w:sz w:val="23"/>
          <w:szCs w:val="23"/>
        </w:rPr>
        <w:t>.</w:t>
      </w:r>
    </w:p>
    <w:p w:rsidR="00FA3333" w:rsidRPr="00840339" w:rsidRDefault="00FA3333" w:rsidP="000F68A0">
      <w:pPr>
        <w:spacing w:line="276" w:lineRule="auto"/>
        <w:ind w:firstLine="708"/>
        <w:jc w:val="both"/>
        <w:rPr>
          <w:sz w:val="23"/>
          <w:szCs w:val="23"/>
        </w:rPr>
      </w:pPr>
      <w:r w:rsidRPr="00840339">
        <w:rPr>
          <w:rFonts w:eastAsiaTheme="minorHAnsi"/>
          <w:sz w:val="23"/>
          <w:szCs w:val="23"/>
          <w:lang w:val="en-US"/>
        </w:rPr>
        <w:t>Пазарното</w:t>
      </w:r>
      <w:r w:rsidR="0095042D">
        <w:rPr>
          <w:rFonts w:eastAsiaTheme="minorHAnsi"/>
          <w:sz w:val="23"/>
          <w:szCs w:val="23"/>
          <w:lang w:val="en-US"/>
        </w:rPr>
        <w:t xml:space="preserve"> </w:t>
      </w:r>
      <w:r w:rsidRPr="00840339">
        <w:rPr>
          <w:rFonts w:eastAsiaTheme="minorHAnsi"/>
          <w:sz w:val="23"/>
          <w:szCs w:val="23"/>
          <w:lang w:val="en-US"/>
        </w:rPr>
        <w:t>проучване</w:t>
      </w:r>
      <w:r w:rsidR="0095042D">
        <w:rPr>
          <w:rFonts w:eastAsiaTheme="minorHAnsi"/>
          <w:sz w:val="23"/>
          <w:szCs w:val="23"/>
          <w:lang w:val="en-US"/>
        </w:rPr>
        <w:t xml:space="preserve"> </w:t>
      </w:r>
      <w:r w:rsidRPr="00840339">
        <w:rPr>
          <w:rFonts w:eastAsiaTheme="minorHAnsi"/>
          <w:sz w:val="23"/>
          <w:szCs w:val="23"/>
          <w:lang w:val="en-US"/>
        </w:rPr>
        <w:t>с</w:t>
      </w:r>
      <w:r w:rsidR="0095042D">
        <w:rPr>
          <w:rFonts w:eastAsiaTheme="minorHAnsi"/>
          <w:sz w:val="23"/>
          <w:szCs w:val="23"/>
          <w:lang w:val="en-US"/>
        </w:rPr>
        <w:t xml:space="preserve"> </w:t>
      </w:r>
      <w:r w:rsidRPr="00840339">
        <w:rPr>
          <w:rFonts w:eastAsiaTheme="minorHAnsi"/>
          <w:sz w:val="23"/>
          <w:szCs w:val="23"/>
          <w:lang w:val="en-US"/>
        </w:rPr>
        <w:t>еизвършва</w:t>
      </w:r>
      <w:r w:rsidR="0095042D">
        <w:rPr>
          <w:rFonts w:eastAsiaTheme="minorHAnsi"/>
          <w:sz w:val="23"/>
          <w:szCs w:val="23"/>
          <w:lang w:val="en-US"/>
        </w:rPr>
        <w:t xml:space="preserve"> </w:t>
      </w:r>
      <w:r w:rsidRPr="00840339">
        <w:rPr>
          <w:rFonts w:eastAsiaTheme="minorHAnsi"/>
          <w:sz w:val="23"/>
          <w:szCs w:val="23"/>
          <w:lang w:val="en-US"/>
        </w:rPr>
        <w:t>във</w:t>
      </w:r>
      <w:r w:rsidR="0095042D">
        <w:rPr>
          <w:rFonts w:eastAsiaTheme="minorHAnsi"/>
          <w:sz w:val="23"/>
          <w:szCs w:val="23"/>
          <w:lang w:val="en-US"/>
        </w:rPr>
        <w:t xml:space="preserve"> </w:t>
      </w:r>
      <w:r w:rsidRPr="00840339">
        <w:rPr>
          <w:rFonts w:eastAsiaTheme="minorHAnsi"/>
          <w:sz w:val="23"/>
          <w:szCs w:val="23"/>
          <w:lang w:val="en-US"/>
        </w:rPr>
        <w:t>връзка</w:t>
      </w:r>
      <w:r w:rsidR="0095042D">
        <w:rPr>
          <w:rFonts w:eastAsiaTheme="minorHAnsi"/>
          <w:sz w:val="23"/>
          <w:szCs w:val="23"/>
          <w:lang w:val="en-US"/>
        </w:rPr>
        <w:t xml:space="preserve"> </w:t>
      </w:r>
      <w:r w:rsidRPr="00840339">
        <w:rPr>
          <w:rFonts w:eastAsiaTheme="minorHAnsi"/>
          <w:sz w:val="23"/>
          <w:szCs w:val="23"/>
          <w:lang w:val="en-US"/>
        </w:rPr>
        <w:t>с</w:t>
      </w:r>
      <w:r w:rsidR="0002287F" w:rsidRPr="00840339">
        <w:rPr>
          <w:rFonts w:eastAsiaTheme="minorHAnsi"/>
          <w:sz w:val="23"/>
          <w:szCs w:val="23"/>
          <w:lang w:val="en-US"/>
        </w:rPr>
        <w:t>ъс</w:t>
      </w:r>
      <w:r w:rsidR="0095042D">
        <w:rPr>
          <w:rFonts w:eastAsiaTheme="minorHAnsi"/>
          <w:sz w:val="23"/>
          <w:szCs w:val="23"/>
          <w:lang w:val="en-US"/>
        </w:rPr>
        <w:t xml:space="preserve"> </w:t>
      </w:r>
      <w:r w:rsidR="0002287F" w:rsidRPr="00840339">
        <w:rPr>
          <w:rFonts w:eastAsiaTheme="minorHAnsi"/>
          <w:sz w:val="23"/>
          <w:szCs w:val="23"/>
        </w:rPr>
        <w:t xml:space="preserve">Заповед № </w:t>
      </w:r>
      <w:r w:rsidR="003A4374" w:rsidRPr="00840339">
        <w:rPr>
          <w:rFonts w:eastAsiaTheme="minorHAnsi"/>
          <w:sz w:val="23"/>
          <w:szCs w:val="23"/>
        </w:rPr>
        <w:t>РД09-222 от 08</w:t>
      </w:r>
      <w:r w:rsidR="000F68A0" w:rsidRPr="00840339">
        <w:rPr>
          <w:rFonts w:eastAsiaTheme="minorHAnsi"/>
          <w:sz w:val="23"/>
          <w:szCs w:val="23"/>
        </w:rPr>
        <w:t>.03.2018 г.</w:t>
      </w:r>
      <w:r w:rsidR="0002287F" w:rsidRPr="00840339">
        <w:rPr>
          <w:rFonts w:eastAsiaTheme="minorHAnsi"/>
          <w:sz w:val="23"/>
          <w:szCs w:val="23"/>
        </w:rPr>
        <w:t xml:space="preserve"> и </w:t>
      </w:r>
      <w:r w:rsidR="000F68A0" w:rsidRPr="00840339">
        <w:rPr>
          <w:rFonts w:eastAsiaTheme="minorHAnsi"/>
          <w:sz w:val="23"/>
          <w:szCs w:val="23"/>
        </w:rPr>
        <w:t>във връзка с</w:t>
      </w:r>
      <w:r w:rsidR="0002287F" w:rsidRPr="00840339">
        <w:rPr>
          <w:rFonts w:eastAsiaTheme="minorHAnsi"/>
          <w:sz w:val="23"/>
          <w:szCs w:val="23"/>
        </w:rPr>
        <w:t xml:space="preserve"> Условията</w:t>
      </w:r>
      <w:r w:rsidRPr="00840339">
        <w:rPr>
          <w:rFonts w:eastAsiaTheme="minorHAnsi"/>
          <w:sz w:val="23"/>
          <w:szCs w:val="23"/>
        </w:rPr>
        <w:t xml:space="preserve"> за кандидатстване </w:t>
      </w:r>
      <w:r w:rsidR="0002287F" w:rsidRPr="00840339">
        <w:rPr>
          <w:rFonts w:eastAsiaTheme="minorHAnsi"/>
          <w:sz w:val="23"/>
          <w:szCs w:val="23"/>
        </w:rPr>
        <w:t>по</w:t>
      </w:r>
      <w:r w:rsidR="0095042D">
        <w:rPr>
          <w:rFonts w:eastAsiaTheme="minorHAnsi"/>
          <w:sz w:val="23"/>
          <w:szCs w:val="23"/>
          <w:lang w:val="en-US"/>
        </w:rPr>
        <w:t xml:space="preserve"> </w:t>
      </w:r>
      <w:r w:rsidR="003A4374" w:rsidRPr="00840339">
        <w:rPr>
          <w:sz w:val="23"/>
          <w:szCs w:val="23"/>
        </w:rPr>
        <w:t xml:space="preserve">процедура “Изграждане на </w:t>
      </w:r>
      <w:r w:rsidR="003A4374" w:rsidRPr="00840339">
        <w:rPr>
          <w:bCs/>
          <w:sz w:val="23"/>
          <w:szCs w:val="23"/>
          <w:lang w:eastAsia="bg-BG"/>
        </w:rPr>
        <w:t xml:space="preserve">закрита спортна инфраструктура, включително </w:t>
      </w:r>
      <w:r w:rsidR="003A4374" w:rsidRPr="00840339">
        <w:rPr>
          <w:sz w:val="23"/>
          <w:szCs w:val="23"/>
        </w:rPr>
        <w:t xml:space="preserve">оборудването и/или обзавеждането й </w:t>
      </w:r>
      <w:r w:rsidR="003A4374" w:rsidRPr="00840339">
        <w:rPr>
          <w:bCs/>
          <w:sz w:val="23"/>
          <w:szCs w:val="23"/>
          <w:lang w:eastAsia="bg-BG"/>
        </w:rPr>
        <w:t xml:space="preserve">в </w:t>
      </w:r>
      <w:r w:rsidR="003A4374" w:rsidRPr="00840339">
        <w:rPr>
          <w:sz w:val="23"/>
          <w:szCs w:val="23"/>
        </w:rPr>
        <w:t xml:space="preserve">общинска образователна инфраструктура с местно значение, в която няма изградена </w:t>
      </w:r>
      <w:r w:rsidR="003A4374" w:rsidRPr="00840339">
        <w:rPr>
          <w:bCs/>
          <w:sz w:val="23"/>
          <w:szCs w:val="23"/>
          <w:lang w:eastAsia="bg-BG"/>
        </w:rPr>
        <w:t>закрита спортна инфраструктура</w:t>
      </w:r>
      <w:r w:rsidR="003A4374" w:rsidRPr="00840339">
        <w:rPr>
          <w:sz w:val="23"/>
          <w:szCs w:val="23"/>
        </w:rPr>
        <w:t xml:space="preserve">, и която включва основно или средно училище финансирано чрез бюджета на общината“, </w:t>
      </w:r>
      <w:r w:rsidRPr="00840339">
        <w:rPr>
          <w:sz w:val="23"/>
          <w:szCs w:val="23"/>
        </w:rPr>
        <w:t>подмярка 7.2. “</w:t>
      </w:r>
      <w:r w:rsidRPr="00840339">
        <w:rPr>
          <w:i/>
          <w:sz w:val="23"/>
          <w:szCs w:val="23"/>
        </w:rPr>
        <w:t>Инвестиции в създаването, подобряването или разширяването на всички видове малка по мащаби инфраструктура</w:t>
      </w:r>
      <w:r w:rsidRPr="00840339">
        <w:rPr>
          <w:sz w:val="23"/>
          <w:szCs w:val="23"/>
        </w:rPr>
        <w:t>” от мярка 7 “</w:t>
      </w:r>
      <w:r w:rsidRPr="00840339">
        <w:rPr>
          <w:i/>
          <w:sz w:val="23"/>
          <w:szCs w:val="23"/>
        </w:rPr>
        <w:t>Основни услуги и обновяване на селата в селските райони</w:t>
      </w:r>
      <w:r w:rsidRPr="00840339">
        <w:rPr>
          <w:sz w:val="23"/>
          <w:szCs w:val="23"/>
        </w:rPr>
        <w:t xml:space="preserve">” от Програмата за развитие на селските райони за периода 2014-2020 г., съгласно които кандидатите, които са възложители по чл. 5 и 6 от Закона за обществените поръчки (ЗОП), следва да представят най-малко три съпоставими оферти, събрани чрез прилагане на принципа на пазарни консултации съгласно ЗОП. </w:t>
      </w:r>
    </w:p>
    <w:p w:rsidR="0089083F" w:rsidRPr="00840339" w:rsidRDefault="00FA3333" w:rsidP="000F68A0">
      <w:pPr>
        <w:spacing w:line="276" w:lineRule="auto"/>
        <w:ind w:firstLine="708"/>
        <w:jc w:val="both"/>
        <w:rPr>
          <w:rFonts w:eastAsiaTheme="minorHAnsi"/>
          <w:sz w:val="23"/>
          <w:szCs w:val="23"/>
          <w:lang w:val="en-US"/>
        </w:rPr>
      </w:pPr>
      <w:r w:rsidRPr="00840339">
        <w:rPr>
          <w:rFonts w:eastAsiaTheme="minorHAnsi"/>
          <w:sz w:val="23"/>
          <w:szCs w:val="23"/>
          <w:lang w:val="en-US"/>
        </w:rPr>
        <w:t>След</w:t>
      </w:r>
      <w:r w:rsidR="0095042D">
        <w:rPr>
          <w:rFonts w:eastAsiaTheme="minorHAnsi"/>
          <w:sz w:val="23"/>
          <w:szCs w:val="23"/>
          <w:lang w:val="en-US"/>
        </w:rPr>
        <w:t xml:space="preserve"> </w:t>
      </w:r>
      <w:r w:rsidRPr="00840339">
        <w:rPr>
          <w:rFonts w:eastAsiaTheme="minorHAnsi"/>
          <w:sz w:val="23"/>
          <w:szCs w:val="23"/>
          <w:lang w:val="en-US"/>
        </w:rPr>
        <w:t>извърш</w:t>
      </w:r>
      <w:r w:rsidRPr="00840339">
        <w:rPr>
          <w:rFonts w:eastAsiaTheme="minorHAnsi"/>
          <w:sz w:val="23"/>
          <w:szCs w:val="23"/>
        </w:rPr>
        <w:t xml:space="preserve">ване </w:t>
      </w:r>
      <w:r w:rsidRPr="00840339">
        <w:rPr>
          <w:rFonts w:eastAsiaTheme="minorHAnsi"/>
          <w:sz w:val="23"/>
          <w:szCs w:val="23"/>
          <w:lang w:val="en-US"/>
        </w:rPr>
        <w:t>на</w:t>
      </w:r>
      <w:r w:rsidR="0095042D">
        <w:rPr>
          <w:rFonts w:eastAsiaTheme="minorHAnsi"/>
          <w:sz w:val="23"/>
          <w:szCs w:val="23"/>
          <w:lang w:val="en-US"/>
        </w:rPr>
        <w:t xml:space="preserve"> </w:t>
      </w:r>
      <w:r w:rsidRPr="00840339">
        <w:rPr>
          <w:rFonts w:eastAsiaTheme="minorHAnsi"/>
          <w:sz w:val="23"/>
          <w:szCs w:val="23"/>
          <w:lang w:val="en-US"/>
        </w:rPr>
        <w:t>проучване</w:t>
      </w:r>
      <w:r w:rsidR="0095042D">
        <w:rPr>
          <w:rFonts w:eastAsiaTheme="minorHAnsi"/>
          <w:sz w:val="23"/>
          <w:szCs w:val="23"/>
          <w:lang w:val="en-US"/>
        </w:rPr>
        <w:t xml:space="preserve"> </w:t>
      </w:r>
      <w:r w:rsidRPr="00840339">
        <w:rPr>
          <w:rFonts w:eastAsiaTheme="minorHAnsi"/>
          <w:sz w:val="23"/>
          <w:szCs w:val="23"/>
          <w:lang w:val="en-US"/>
        </w:rPr>
        <w:t>на</w:t>
      </w:r>
      <w:r w:rsidR="0095042D">
        <w:rPr>
          <w:rFonts w:eastAsiaTheme="minorHAnsi"/>
          <w:sz w:val="23"/>
          <w:szCs w:val="23"/>
          <w:lang w:val="en-US"/>
        </w:rPr>
        <w:t xml:space="preserve"> </w:t>
      </w:r>
      <w:r w:rsidRPr="00840339">
        <w:rPr>
          <w:rFonts w:eastAsiaTheme="minorHAnsi"/>
          <w:sz w:val="23"/>
          <w:szCs w:val="23"/>
          <w:lang w:val="en-US"/>
        </w:rPr>
        <w:t>пазара и реалните</w:t>
      </w:r>
      <w:r w:rsidR="0095042D">
        <w:rPr>
          <w:rFonts w:eastAsiaTheme="minorHAnsi"/>
          <w:sz w:val="23"/>
          <w:szCs w:val="23"/>
          <w:lang w:val="en-US"/>
        </w:rPr>
        <w:t xml:space="preserve"> </w:t>
      </w:r>
      <w:r w:rsidRPr="00840339">
        <w:rPr>
          <w:rFonts w:eastAsiaTheme="minorHAnsi"/>
          <w:sz w:val="23"/>
          <w:szCs w:val="23"/>
          <w:lang w:val="en-US"/>
        </w:rPr>
        <w:t>пазарни</w:t>
      </w:r>
      <w:r w:rsidR="0095042D">
        <w:rPr>
          <w:rFonts w:eastAsiaTheme="minorHAnsi"/>
          <w:sz w:val="23"/>
          <w:szCs w:val="23"/>
          <w:lang w:val="en-US"/>
        </w:rPr>
        <w:t xml:space="preserve"> </w:t>
      </w:r>
      <w:r w:rsidRPr="00840339">
        <w:rPr>
          <w:rFonts w:eastAsiaTheme="minorHAnsi"/>
          <w:sz w:val="23"/>
          <w:szCs w:val="23"/>
          <w:lang w:val="en-US"/>
        </w:rPr>
        <w:t>цени, представени</w:t>
      </w:r>
      <w:r w:rsidR="00274B22" w:rsidRPr="00840339">
        <w:rPr>
          <w:rFonts w:eastAsiaTheme="minorHAnsi"/>
          <w:sz w:val="23"/>
          <w:szCs w:val="23"/>
          <w:lang w:val="en-US"/>
        </w:rPr>
        <w:t>те</w:t>
      </w:r>
      <w:r w:rsidR="0095042D">
        <w:rPr>
          <w:rFonts w:eastAsiaTheme="minorHAnsi"/>
          <w:sz w:val="23"/>
          <w:szCs w:val="23"/>
          <w:lang w:val="en-US"/>
        </w:rPr>
        <w:t xml:space="preserve"> </w:t>
      </w:r>
      <w:r w:rsidRPr="00840339">
        <w:rPr>
          <w:rFonts w:eastAsiaTheme="minorHAnsi"/>
          <w:sz w:val="23"/>
          <w:szCs w:val="23"/>
          <w:lang w:val="en-US"/>
        </w:rPr>
        <w:t>оферти</w:t>
      </w:r>
      <w:r w:rsidR="00274B22" w:rsidRPr="00840339">
        <w:rPr>
          <w:rFonts w:eastAsiaTheme="minorHAnsi"/>
          <w:sz w:val="23"/>
          <w:szCs w:val="23"/>
          <w:lang w:val="en-US"/>
        </w:rPr>
        <w:t>, отговарящи</w:t>
      </w:r>
      <w:r w:rsidR="0095042D">
        <w:rPr>
          <w:rFonts w:eastAsiaTheme="minorHAnsi"/>
          <w:sz w:val="23"/>
          <w:szCs w:val="23"/>
          <w:lang w:val="en-US"/>
        </w:rPr>
        <w:t xml:space="preserve"> </w:t>
      </w:r>
      <w:r w:rsidRPr="00840339">
        <w:rPr>
          <w:rFonts w:eastAsiaTheme="minorHAnsi"/>
          <w:sz w:val="23"/>
          <w:szCs w:val="23"/>
          <w:lang w:val="en-US"/>
        </w:rPr>
        <w:t>на</w:t>
      </w:r>
      <w:r w:rsidR="0095042D">
        <w:rPr>
          <w:rFonts w:eastAsiaTheme="minorHAnsi"/>
          <w:sz w:val="23"/>
          <w:szCs w:val="23"/>
          <w:lang w:val="en-US"/>
        </w:rPr>
        <w:t xml:space="preserve"> </w:t>
      </w:r>
      <w:r w:rsidRPr="00840339">
        <w:rPr>
          <w:rFonts w:eastAsiaTheme="minorHAnsi"/>
          <w:sz w:val="23"/>
          <w:szCs w:val="23"/>
          <w:lang w:val="en-US"/>
        </w:rPr>
        <w:t>зададените</w:t>
      </w:r>
      <w:r w:rsidR="0095042D">
        <w:rPr>
          <w:rFonts w:eastAsiaTheme="minorHAnsi"/>
          <w:sz w:val="23"/>
          <w:szCs w:val="23"/>
          <w:lang w:val="en-US"/>
        </w:rPr>
        <w:t xml:space="preserve"> </w:t>
      </w:r>
      <w:r w:rsidRPr="00840339">
        <w:rPr>
          <w:rFonts w:eastAsiaTheme="minorHAnsi"/>
          <w:sz w:val="23"/>
          <w:szCs w:val="23"/>
        </w:rPr>
        <w:t xml:space="preserve">в техническите спецификации основни изисквания и </w:t>
      </w:r>
      <w:r w:rsidRPr="00840339">
        <w:rPr>
          <w:rFonts w:eastAsiaTheme="minorHAnsi"/>
          <w:sz w:val="23"/>
          <w:szCs w:val="23"/>
          <w:lang w:val="en-US"/>
        </w:rPr>
        <w:t>параметри</w:t>
      </w:r>
      <w:r w:rsidR="0095042D">
        <w:rPr>
          <w:rFonts w:eastAsiaTheme="minorHAnsi"/>
          <w:sz w:val="23"/>
          <w:szCs w:val="23"/>
          <w:lang w:val="en-US"/>
        </w:rPr>
        <w:t xml:space="preserve"> </w:t>
      </w:r>
      <w:r w:rsidRPr="00840339">
        <w:rPr>
          <w:rFonts w:eastAsiaTheme="minorHAnsi"/>
          <w:sz w:val="23"/>
          <w:szCs w:val="23"/>
        </w:rPr>
        <w:t xml:space="preserve">на изпълнение на </w:t>
      </w:r>
      <w:r w:rsidR="00155431" w:rsidRPr="00840339">
        <w:rPr>
          <w:rFonts w:eastAsiaTheme="minorHAnsi"/>
          <w:sz w:val="23"/>
          <w:szCs w:val="23"/>
        </w:rPr>
        <w:t>строително-монтажни дейности</w:t>
      </w:r>
      <w:r w:rsidRPr="00840339">
        <w:rPr>
          <w:rFonts w:eastAsiaTheme="minorHAnsi"/>
          <w:sz w:val="23"/>
          <w:szCs w:val="23"/>
          <w:lang w:val="en-US"/>
        </w:rPr>
        <w:t xml:space="preserve">, </w:t>
      </w:r>
      <w:r w:rsidR="00274B22" w:rsidRPr="00840339">
        <w:rPr>
          <w:rFonts w:eastAsiaTheme="minorHAnsi"/>
          <w:sz w:val="23"/>
          <w:szCs w:val="23"/>
          <w:lang w:val="en-US"/>
        </w:rPr>
        <w:t>ще</w:t>
      </w:r>
      <w:r w:rsidR="0095042D">
        <w:rPr>
          <w:rFonts w:eastAsiaTheme="minorHAnsi"/>
          <w:sz w:val="23"/>
          <w:szCs w:val="23"/>
          <w:lang w:val="en-US"/>
        </w:rPr>
        <w:t xml:space="preserve"> </w:t>
      </w:r>
      <w:r w:rsidRPr="00840339">
        <w:rPr>
          <w:rFonts w:eastAsiaTheme="minorHAnsi"/>
          <w:sz w:val="23"/>
          <w:szCs w:val="23"/>
          <w:lang w:val="en-US"/>
        </w:rPr>
        <w:t>бъдат</w:t>
      </w:r>
      <w:r w:rsidR="0095042D">
        <w:rPr>
          <w:rFonts w:eastAsiaTheme="minorHAnsi"/>
          <w:sz w:val="23"/>
          <w:szCs w:val="23"/>
          <w:lang w:val="en-US"/>
        </w:rPr>
        <w:t xml:space="preserve"> </w:t>
      </w:r>
      <w:r w:rsidRPr="00840339">
        <w:rPr>
          <w:rFonts w:eastAsiaTheme="minorHAnsi"/>
          <w:sz w:val="23"/>
          <w:szCs w:val="23"/>
          <w:lang w:val="en-US"/>
        </w:rPr>
        <w:t>сравнени и анализирани, и на</w:t>
      </w:r>
      <w:r w:rsidR="0095042D">
        <w:rPr>
          <w:rFonts w:eastAsiaTheme="minorHAnsi"/>
          <w:sz w:val="23"/>
          <w:szCs w:val="23"/>
          <w:lang w:val="en-US"/>
        </w:rPr>
        <w:t xml:space="preserve"> </w:t>
      </w:r>
      <w:r w:rsidRPr="00840339">
        <w:rPr>
          <w:rFonts w:eastAsiaTheme="minorHAnsi"/>
          <w:sz w:val="23"/>
          <w:szCs w:val="23"/>
          <w:lang w:val="en-US"/>
        </w:rPr>
        <w:t>тази</w:t>
      </w:r>
      <w:r w:rsidR="0095042D">
        <w:rPr>
          <w:rFonts w:eastAsiaTheme="minorHAnsi"/>
          <w:sz w:val="23"/>
          <w:szCs w:val="23"/>
          <w:lang w:val="en-US"/>
        </w:rPr>
        <w:t xml:space="preserve"> </w:t>
      </w:r>
      <w:r w:rsidRPr="00840339">
        <w:rPr>
          <w:rFonts w:eastAsiaTheme="minorHAnsi"/>
          <w:sz w:val="23"/>
          <w:szCs w:val="23"/>
          <w:lang w:val="en-US"/>
        </w:rPr>
        <w:t>основа</w:t>
      </w:r>
      <w:r w:rsidR="0095042D">
        <w:rPr>
          <w:rFonts w:eastAsiaTheme="minorHAnsi"/>
          <w:sz w:val="23"/>
          <w:szCs w:val="23"/>
          <w:lang w:val="en-US"/>
        </w:rPr>
        <w:t xml:space="preserve"> </w:t>
      </w:r>
      <w:r w:rsidR="00274B22" w:rsidRPr="00840339">
        <w:rPr>
          <w:rFonts w:eastAsiaTheme="minorHAnsi"/>
          <w:sz w:val="23"/>
          <w:szCs w:val="23"/>
          <w:lang w:val="en-US"/>
        </w:rPr>
        <w:t>ще</w:t>
      </w:r>
      <w:r w:rsidR="0095042D">
        <w:rPr>
          <w:rFonts w:eastAsiaTheme="minorHAnsi"/>
          <w:sz w:val="23"/>
          <w:szCs w:val="23"/>
          <w:lang w:val="en-US"/>
        </w:rPr>
        <w:t xml:space="preserve"> </w:t>
      </w:r>
      <w:r w:rsidRPr="00840339">
        <w:rPr>
          <w:rFonts w:eastAsiaTheme="minorHAnsi"/>
          <w:sz w:val="23"/>
          <w:szCs w:val="23"/>
          <w:lang w:val="en-US"/>
        </w:rPr>
        <w:t>се</w:t>
      </w:r>
      <w:r w:rsidR="0095042D">
        <w:rPr>
          <w:rFonts w:eastAsiaTheme="minorHAnsi"/>
          <w:sz w:val="23"/>
          <w:szCs w:val="23"/>
          <w:lang w:val="en-US"/>
        </w:rPr>
        <w:t xml:space="preserve"> </w:t>
      </w:r>
      <w:r w:rsidRPr="00840339">
        <w:rPr>
          <w:rFonts w:eastAsiaTheme="minorHAnsi"/>
          <w:sz w:val="23"/>
          <w:szCs w:val="23"/>
          <w:lang w:val="en-US"/>
        </w:rPr>
        <w:t>заложи</w:t>
      </w:r>
      <w:r w:rsidR="0095042D">
        <w:rPr>
          <w:rFonts w:eastAsiaTheme="minorHAnsi"/>
          <w:sz w:val="23"/>
          <w:szCs w:val="23"/>
          <w:lang w:val="en-US"/>
        </w:rPr>
        <w:t xml:space="preserve"> </w:t>
      </w:r>
      <w:r w:rsidRPr="00840339">
        <w:rPr>
          <w:rFonts w:eastAsiaTheme="minorHAnsi"/>
          <w:sz w:val="23"/>
          <w:szCs w:val="23"/>
          <w:lang w:val="en-US"/>
        </w:rPr>
        <w:t>прогнозна</w:t>
      </w:r>
      <w:r w:rsidR="0095042D">
        <w:rPr>
          <w:rFonts w:eastAsiaTheme="minorHAnsi"/>
          <w:sz w:val="23"/>
          <w:szCs w:val="23"/>
          <w:lang w:val="en-US"/>
        </w:rPr>
        <w:t xml:space="preserve"> </w:t>
      </w:r>
      <w:r w:rsidRPr="00840339">
        <w:rPr>
          <w:rFonts w:eastAsiaTheme="minorHAnsi"/>
          <w:sz w:val="23"/>
          <w:szCs w:val="23"/>
          <w:lang w:val="en-US"/>
        </w:rPr>
        <w:t>цена</w:t>
      </w:r>
      <w:r w:rsidR="0095042D">
        <w:rPr>
          <w:rFonts w:eastAsiaTheme="minorHAnsi"/>
          <w:sz w:val="23"/>
          <w:szCs w:val="23"/>
          <w:lang w:val="en-US"/>
        </w:rPr>
        <w:t xml:space="preserve"> </w:t>
      </w:r>
      <w:r w:rsidR="00155431" w:rsidRPr="00840339">
        <w:rPr>
          <w:rFonts w:eastAsiaTheme="minorHAnsi"/>
          <w:sz w:val="23"/>
          <w:szCs w:val="23"/>
          <w:lang w:val="en-US"/>
        </w:rPr>
        <w:t>в заявлението</w:t>
      </w:r>
      <w:r w:rsidR="0095042D">
        <w:rPr>
          <w:rFonts w:eastAsiaTheme="minorHAnsi"/>
          <w:sz w:val="23"/>
          <w:szCs w:val="23"/>
          <w:lang w:val="en-US"/>
        </w:rPr>
        <w:t xml:space="preserve"> </w:t>
      </w:r>
      <w:r w:rsidR="00155431" w:rsidRPr="00840339">
        <w:rPr>
          <w:rFonts w:eastAsiaTheme="minorHAnsi"/>
          <w:sz w:val="23"/>
          <w:szCs w:val="23"/>
          <w:lang w:val="en-US"/>
        </w:rPr>
        <w:t>за</w:t>
      </w:r>
      <w:r w:rsidR="0095042D">
        <w:rPr>
          <w:rFonts w:eastAsiaTheme="minorHAnsi"/>
          <w:sz w:val="23"/>
          <w:szCs w:val="23"/>
          <w:lang w:val="en-US"/>
        </w:rPr>
        <w:t xml:space="preserve"> </w:t>
      </w:r>
      <w:r w:rsidR="00155431" w:rsidRPr="00840339">
        <w:rPr>
          <w:rFonts w:eastAsiaTheme="minorHAnsi"/>
          <w:sz w:val="23"/>
          <w:szCs w:val="23"/>
          <w:lang w:val="en-US"/>
        </w:rPr>
        <w:t>кандидатстване</w:t>
      </w:r>
      <w:r w:rsidR="0089083F" w:rsidRPr="00840339">
        <w:rPr>
          <w:rFonts w:eastAsiaTheme="minorHAnsi"/>
          <w:sz w:val="23"/>
          <w:szCs w:val="23"/>
          <w:lang w:val="en-US"/>
        </w:rPr>
        <w:t>.</w:t>
      </w:r>
    </w:p>
    <w:p w:rsidR="00CF2481" w:rsidRPr="00840339" w:rsidRDefault="00FA3333" w:rsidP="000F68A0">
      <w:pPr>
        <w:spacing w:line="276" w:lineRule="auto"/>
        <w:ind w:firstLine="708"/>
        <w:jc w:val="both"/>
        <w:rPr>
          <w:rFonts w:eastAsiaTheme="minorHAnsi"/>
          <w:sz w:val="23"/>
          <w:szCs w:val="23"/>
          <w:lang w:val="en-US"/>
        </w:rPr>
      </w:pPr>
      <w:r w:rsidRPr="00840339">
        <w:rPr>
          <w:rFonts w:eastAsiaTheme="minorHAnsi"/>
          <w:sz w:val="23"/>
          <w:szCs w:val="23"/>
          <w:lang w:val="en-US"/>
        </w:rPr>
        <w:t>При</w:t>
      </w:r>
      <w:r w:rsidR="0095042D">
        <w:rPr>
          <w:rFonts w:eastAsiaTheme="minorHAnsi"/>
          <w:sz w:val="23"/>
          <w:szCs w:val="23"/>
          <w:lang w:val="en-US"/>
        </w:rPr>
        <w:t xml:space="preserve"> </w:t>
      </w:r>
      <w:r w:rsidRPr="00840339">
        <w:rPr>
          <w:rFonts w:eastAsiaTheme="minorHAnsi"/>
          <w:sz w:val="23"/>
          <w:szCs w:val="23"/>
          <w:lang w:val="en-US"/>
        </w:rPr>
        <w:t>обективна</w:t>
      </w:r>
      <w:r w:rsidR="0095042D">
        <w:rPr>
          <w:rFonts w:eastAsiaTheme="minorHAnsi"/>
          <w:sz w:val="23"/>
          <w:szCs w:val="23"/>
          <w:lang w:val="en-US"/>
        </w:rPr>
        <w:t xml:space="preserve"> </w:t>
      </w:r>
      <w:r w:rsidRPr="00840339">
        <w:rPr>
          <w:rFonts w:eastAsiaTheme="minorHAnsi"/>
          <w:sz w:val="23"/>
          <w:szCs w:val="23"/>
          <w:lang w:val="en-US"/>
        </w:rPr>
        <w:t>невъзможност</w:t>
      </w:r>
      <w:r w:rsidR="0095042D">
        <w:rPr>
          <w:rFonts w:eastAsiaTheme="minorHAnsi"/>
          <w:sz w:val="23"/>
          <w:szCs w:val="23"/>
          <w:lang w:val="en-US"/>
        </w:rPr>
        <w:t xml:space="preserve"> </w:t>
      </w:r>
      <w:r w:rsidRPr="00840339">
        <w:rPr>
          <w:rFonts w:eastAsiaTheme="minorHAnsi"/>
          <w:sz w:val="23"/>
          <w:szCs w:val="23"/>
          <w:lang w:val="en-US"/>
        </w:rPr>
        <w:t>да</w:t>
      </w:r>
      <w:r w:rsidR="0095042D">
        <w:rPr>
          <w:rFonts w:eastAsiaTheme="minorHAnsi"/>
          <w:sz w:val="23"/>
          <w:szCs w:val="23"/>
          <w:lang w:val="en-US"/>
        </w:rPr>
        <w:t xml:space="preserve"> </w:t>
      </w:r>
      <w:r w:rsidRPr="00840339">
        <w:rPr>
          <w:rFonts w:eastAsiaTheme="minorHAnsi"/>
          <w:sz w:val="23"/>
          <w:szCs w:val="23"/>
          <w:lang w:val="en-US"/>
        </w:rPr>
        <w:t>се</w:t>
      </w:r>
      <w:r w:rsidR="0095042D">
        <w:rPr>
          <w:rFonts w:eastAsiaTheme="minorHAnsi"/>
          <w:sz w:val="23"/>
          <w:szCs w:val="23"/>
          <w:lang w:val="en-US"/>
        </w:rPr>
        <w:t xml:space="preserve"> </w:t>
      </w:r>
      <w:r w:rsidRPr="00840339">
        <w:rPr>
          <w:rFonts w:eastAsiaTheme="minorHAnsi"/>
          <w:sz w:val="23"/>
          <w:szCs w:val="23"/>
          <w:lang w:val="en-US"/>
        </w:rPr>
        <w:t>изпълни</w:t>
      </w:r>
      <w:r w:rsidR="0095042D">
        <w:rPr>
          <w:rFonts w:eastAsiaTheme="minorHAnsi"/>
          <w:sz w:val="23"/>
          <w:szCs w:val="23"/>
          <w:lang w:val="en-US"/>
        </w:rPr>
        <w:t xml:space="preserve"> </w:t>
      </w:r>
      <w:r w:rsidRPr="00840339">
        <w:rPr>
          <w:rFonts w:eastAsiaTheme="minorHAnsi"/>
          <w:sz w:val="23"/>
          <w:szCs w:val="23"/>
          <w:lang w:val="en-US"/>
        </w:rPr>
        <w:t>това</w:t>
      </w:r>
      <w:r w:rsidR="0095042D">
        <w:rPr>
          <w:rFonts w:eastAsiaTheme="minorHAnsi"/>
          <w:sz w:val="23"/>
          <w:szCs w:val="23"/>
          <w:lang w:val="en-US"/>
        </w:rPr>
        <w:t xml:space="preserve"> </w:t>
      </w:r>
      <w:r w:rsidRPr="00840339">
        <w:rPr>
          <w:rFonts w:eastAsiaTheme="minorHAnsi"/>
          <w:sz w:val="23"/>
          <w:szCs w:val="23"/>
          <w:lang w:val="en-US"/>
        </w:rPr>
        <w:t>из</w:t>
      </w:r>
      <w:bookmarkStart w:id="0" w:name="_GoBack"/>
      <w:bookmarkEnd w:id="0"/>
      <w:r w:rsidRPr="00840339">
        <w:rPr>
          <w:rFonts w:eastAsiaTheme="minorHAnsi"/>
          <w:sz w:val="23"/>
          <w:szCs w:val="23"/>
          <w:lang w:val="en-US"/>
        </w:rPr>
        <w:t>искване, поради</w:t>
      </w:r>
      <w:r w:rsidR="0095042D">
        <w:rPr>
          <w:rFonts w:eastAsiaTheme="minorHAnsi"/>
          <w:sz w:val="23"/>
          <w:szCs w:val="23"/>
          <w:lang w:val="en-US"/>
        </w:rPr>
        <w:t xml:space="preserve"> </w:t>
      </w:r>
      <w:r w:rsidRPr="00840339">
        <w:rPr>
          <w:rFonts w:eastAsiaTheme="minorHAnsi"/>
          <w:sz w:val="23"/>
          <w:szCs w:val="23"/>
          <w:lang w:val="en-US"/>
        </w:rPr>
        <w:t>наличието</w:t>
      </w:r>
      <w:r w:rsidR="0095042D">
        <w:rPr>
          <w:rFonts w:eastAsiaTheme="minorHAnsi"/>
          <w:sz w:val="23"/>
          <w:szCs w:val="23"/>
          <w:lang w:val="en-US"/>
        </w:rPr>
        <w:t xml:space="preserve"> </w:t>
      </w:r>
      <w:r w:rsidRPr="00840339">
        <w:rPr>
          <w:rFonts w:eastAsiaTheme="minorHAnsi"/>
          <w:sz w:val="23"/>
          <w:szCs w:val="23"/>
          <w:lang w:val="en-US"/>
        </w:rPr>
        <w:t>на</w:t>
      </w:r>
      <w:r w:rsidR="0095042D">
        <w:rPr>
          <w:rFonts w:eastAsiaTheme="minorHAnsi"/>
          <w:sz w:val="23"/>
          <w:szCs w:val="23"/>
          <w:lang w:val="en-US"/>
        </w:rPr>
        <w:t xml:space="preserve"> </w:t>
      </w:r>
      <w:r w:rsidRPr="00840339">
        <w:rPr>
          <w:rFonts w:eastAsiaTheme="minorHAnsi"/>
          <w:sz w:val="23"/>
          <w:szCs w:val="23"/>
          <w:lang w:val="en-US"/>
        </w:rPr>
        <w:t>само</w:t>
      </w:r>
      <w:r w:rsidR="0095042D">
        <w:rPr>
          <w:rFonts w:eastAsiaTheme="minorHAnsi"/>
          <w:sz w:val="23"/>
          <w:szCs w:val="23"/>
          <w:lang w:val="en-US"/>
        </w:rPr>
        <w:t xml:space="preserve"> </w:t>
      </w:r>
      <w:r w:rsidRPr="00840339">
        <w:rPr>
          <w:rFonts w:eastAsiaTheme="minorHAnsi"/>
          <w:sz w:val="23"/>
          <w:szCs w:val="23"/>
          <w:lang w:val="en-US"/>
        </w:rPr>
        <w:t>един</w:t>
      </w:r>
      <w:r w:rsidR="0095042D">
        <w:rPr>
          <w:rFonts w:eastAsiaTheme="minorHAnsi"/>
          <w:sz w:val="23"/>
          <w:szCs w:val="23"/>
          <w:lang w:val="en-US"/>
        </w:rPr>
        <w:t xml:space="preserve"> </w:t>
      </w:r>
      <w:r w:rsidR="00274B22" w:rsidRPr="00840339">
        <w:rPr>
          <w:rFonts w:eastAsiaTheme="minorHAnsi"/>
          <w:sz w:val="23"/>
          <w:szCs w:val="23"/>
          <w:lang w:val="en-US"/>
        </w:rPr>
        <w:t>потенциален</w:t>
      </w:r>
      <w:r w:rsidR="0095042D">
        <w:rPr>
          <w:rFonts w:eastAsiaTheme="minorHAnsi"/>
          <w:sz w:val="23"/>
          <w:szCs w:val="23"/>
          <w:lang w:val="en-US"/>
        </w:rPr>
        <w:t xml:space="preserve"> </w:t>
      </w:r>
      <w:r w:rsidRPr="00840339">
        <w:rPr>
          <w:rFonts w:eastAsiaTheme="minorHAnsi"/>
          <w:sz w:val="23"/>
          <w:szCs w:val="23"/>
          <w:lang w:val="en-US"/>
        </w:rPr>
        <w:t>изпълнител, може</w:t>
      </w:r>
      <w:r w:rsidR="0095042D">
        <w:rPr>
          <w:rFonts w:eastAsiaTheme="minorHAnsi"/>
          <w:sz w:val="23"/>
          <w:szCs w:val="23"/>
          <w:lang w:val="en-US"/>
        </w:rPr>
        <w:t xml:space="preserve"> </w:t>
      </w:r>
      <w:r w:rsidRPr="00840339">
        <w:rPr>
          <w:rFonts w:eastAsiaTheme="minorHAnsi"/>
          <w:sz w:val="23"/>
          <w:szCs w:val="23"/>
          <w:lang w:val="en-US"/>
        </w:rPr>
        <w:t>да</w:t>
      </w:r>
      <w:r w:rsidR="0095042D">
        <w:rPr>
          <w:rFonts w:eastAsiaTheme="minorHAnsi"/>
          <w:sz w:val="23"/>
          <w:szCs w:val="23"/>
          <w:lang w:val="en-US"/>
        </w:rPr>
        <w:t xml:space="preserve"> </w:t>
      </w:r>
      <w:r w:rsidRPr="00840339">
        <w:rPr>
          <w:rFonts w:eastAsiaTheme="minorHAnsi"/>
          <w:sz w:val="23"/>
          <w:szCs w:val="23"/>
          <w:lang w:val="en-US"/>
        </w:rPr>
        <w:t>бъде</w:t>
      </w:r>
      <w:r w:rsidR="0095042D">
        <w:rPr>
          <w:rFonts w:eastAsiaTheme="minorHAnsi"/>
          <w:sz w:val="23"/>
          <w:szCs w:val="23"/>
          <w:lang w:val="en-US"/>
        </w:rPr>
        <w:t xml:space="preserve"> </w:t>
      </w:r>
      <w:r w:rsidRPr="00840339">
        <w:rPr>
          <w:rFonts w:eastAsiaTheme="minorHAnsi"/>
          <w:sz w:val="23"/>
          <w:szCs w:val="23"/>
          <w:lang w:val="en-US"/>
        </w:rPr>
        <w:t>допуснато</w:t>
      </w:r>
      <w:r w:rsidR="0095042D">
        <w:rPr>
          <w:rFonts w:eastAsiaTheme="minorHAnsi"/>
          <w:sz w:val="23"/>
          <w:szCs w:val="23"/>
          <w:lang w:val="en-US"/>
        </w:rPr>
        <w:t xml:space="preserve"> </w:t>
      </w:r>
      <w:r w:rsidRPr="00840339">
        <w:rPr>
          <w:rFonts w:eastAsiaTheme="minorHAnsi"/>
          <w:sz w:val="23"/>
          <w:szCs w:val="23"/>
          <w:lang w:val="en-US"/>
        </w:rPr>
        <w:t>представянето</w:t>
      </w:r>
      <w:r w:rsidR="0095042D">
        <w:rPr>
          <w:rFonts w:eastAsiaTheme="minorHAnsi"/>
          <w:sz w:val="23"/>
          <w:szCs w:val="23"/>
          <w:lang w:val="en-US"/>
        </w:rPr>
        <w:t xml:space="preserve"> </w:t>
      </w:r>
      <w:r w:rsidRPr="00840339">
        <w:rPr>
          <w:rFonts w:eastAsiaTheme="minorHAnsi"/>
          <w:sz w:val="23"/>
          <w:szCs w:val="23"/>
          <w:lang w:val="en-US"/>
        </w:rPr>
        <w:t>само</w:t>
      </w:r>
      <w:r w:rsidR="0095042D">
        <w:rPr>
          <w:rFonts w:eastAsiaTheme="minorHAnsi"/>
          <w:sz w:val="23"/>
          <w:szCs w:val="23"/>
          <w:lang w:val="en-US"/>
        </w:rPr>
        <w:t xml:space="preserve"> </w:t>
      </w:r>
      <w:r w:rsidRPr="00840339">
        <w:rPr>
          <w:rFonts w:eastAsiaTheme="minorHAnsi"/>
          <w:sz w:val="23"/>
          <w:szCs w:val="23"/>
          <w:lang w:val="en-US"/>
        </w:rPr>
        <w:t>на</w:t>
      </w:r>
      <w:r w:rsidR="0095042D">
        <w:rPr>
          <w:rFonts w:eastAsiaTheme="minorHAnsi"/>
          <w:sz w:val="23"/>
          <w:szCs w:val="23"/>
          <w:lang w:val="en-US"/>
        </w:rPr>
        <w:t xml:space="preserve"> </w:t>
      </w:r>
      <w:r w:rsidRPr="00840339">
        <w:rPr>
          <w:rFonts w:eastAsiaTheme="minorHAnsi"/>
          <w:sz w:val="23"/>
          <w:szCs w:val="23"/>
          <w:lang w:val="en-US"/>
        </w:rPr>
        <w:t>една</w:t>
      </w:r>
      <w:r w:rsidR="0095042D">
        <w:rPr>
          <w:rFonts w:eastAsiaTheme="minorHAnsi"/>
          <w:sz w:val="23"/>
          <w:szCs w:val="23"/>
          <w:lang w:val="en-US"/>
        </w:rPr>
        <w:t xml:space="preserve"> </w:t>
      </w:r>
      <w:r w:rsidRPr="00840339">
        <w:rPr>
          <w:rFonts w:eastAsiaTheme="minorHAnsi"/>
          <w:sz w:val="23"/>
          <w:szCs w:val="23"/>
          <w:lang w:val="en-US"/>
        </w:rPr>
        <w:t>оферта, с оглед</w:t>
      </w:r>
      <w:r w:rsidR="0095042D">
        <w:rPr>
          <w:rFonts w:eastAsiaTheme="minorHAnsi"/>
          <w:sz w:val="23"/>
          <w:szCs w:val="23"/>
          <w:lang w:val="en-US"/>
        </w:rPr>
        <w:t xml:space="preserve"> </w:t>
      </w:r>
      <w:r w:rsidRPr="00840339">
        <w:rPr>
          <w:rFonts w:eastAsiaTheme="minorHAnsi"/>
          <w:sz w:val="23"/>
          <w:szCs w:val="23"/>
          <w:lang w:val="en-US"/>
        </w:rPr>
        <w:t>спецификата</w:t>
      </w:r>
      <w:r w:rsidR="0095042D">
        <w:rPr>
          <w:rFonts w:eastAsiaTheme="minorHAnsi"/>
          <w:sz w:val="23"/>
          <w:szCs w:val="23"/>
          <w:lang w:val="en-US"/>
        </w:rPr>
        <w:t xml:space="preserve"> </w:t>
      </w:r>
      <w:r w:rsidRPr="00840339">
        <w:rPr>
          <w:rFonts w:eastAsiaTheme="minorHAnsi"/>
          <w:sz w:val="23"/>
          <w:szCs w:val="23"/>
          <w:lang w:val="en-US"/>
        </w:rPr>
        <w:t>на</w:t>
      </w:r>
      <w:r w:rsidR="0095042D">
        <w:rPr>
          <w:rFonts w:eastAsiaTheme="minorHAnsi"/>
          <w:sz w:val="23"/>
          <w:szCs w:val="23"/>
          <w:lang w:val="en-US"/>
        </w:rPr>
        <w:t xml:space="preserve"> </w:t>
      </w:r>
      <w:r w:rsidRPr="00840339">
        <w:rPr>
          <w:rFonts w:eastAsiaTheme="minorHAnsi"/>
          <w:sz w:val="23"/>
          <w:szCs w:val="23"/>
          <w:lang w:val="en-US"/>
        </w:rPr>
        <w:t>съответните</w:t>
      </w:r>
      <w:r w:rsidR="0095042D">
        <w:rPr>
          <w:rFonts w:eastAsiaTheme="minorHAnsi"/>
          <w:sz w:val="23"/>
          <w:szCs w:val="23"/>
          <w:lang w:val="en-US"/>
        </w:rPr>
        <w:t xml:space="preserve"> </w:t>
      </w:r>
      <w:r w:rsidRPr="00840339">
        <w:rPr>
          <w:rFonts w:eastAsiaTheme="minorHAnsi"/>
          <w:sz w:val="23"/>
          <w:szCs w:val="23"/>
          <w:lang w:val="en-US"/>
        </w:rPr>
        <w:t>услуги/дейности.</w:t>
      </w:r>
    </w:p>
    <w:sectPr w:rsidR="00CF2481" w:rsidRPr="00840339" w:rsidSect="00155431">
      <w:headerReference w:type="even" r:id="rId11"/>
      <w:headerReference w:type="default" r:id="rId12"/>
      <w:footerReference w:type="even" r:id="rId13"/>
      <w:footerReference w:type="default" r:id="rId14"/>
      <w:headerReference w:type="first" r:id="rId15"/>
      <w:footerReference w:type="first" r:id="rId16"/>
      <w:pgSz w:w="12240" w:h="15840"/>
      <w:pgMar w:top="1815" w:right="1750" w:bottom="2269" w:left="1418" w:header="568"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318" w:rsidRDefault="00645318" w:rsidP="00DF3DE8">
      <w:r>
        <w:separator/>
      </w:r>
    </w:p>
  </w:endnote>
  <w:endnote w:type="continuationSeparator" w:id="1">
    <w:p w:rsidR="00645318" w:rsidRDefault="00645318" w:rsidP="00DF3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C8" w:rsidRDefault="00E865D0" w:rsidP="001D7892">
    <w:pPr>
      <w:pStyle w:val="a5"/>
      <w:framePr w:h="672" w:hRule="exact" w:wrap="around" w:vAnchor="text" w:hAnchor="page" w:x="11086" w:y="-49"/>
      <w:rPr>
        <w:rStyle w:val="a7"/>
      </w:rPr>
    </w:pPr>
    <w:r>
      <w:rPr>
        <w:rStyle w:val="a7"/>
      </w:rPr>
      <w:fldChar w:fldCharType="begin"/>
    </w:r>
    <w:r w:rsidR="00E711C8">
      <w:rPr>
        <w:rStyle w:val="a7"/>
      </w:rPr>
      <w:instrText xml:space="preserve">PAGE  </w:instrText>
    </w:r>
    <w:r>
      <w:rPr>
        <w:rStyle w:val="a7"/>
      </w:rPr>
      <w:fldChar w:fldCharType="separate"/>
    </w:r>
    <w:r w:rsidR="00E711C8">
      <w:rPr>
        <w:rStyle w:val="a7"/>
        <w:noProof/>
      </w:rPr>
      <w:t>28</w:t>
    </w:r>
    <w:r>
      <w:rPr>
        <w:rStyle w:val="a7"/>
      </w:rPr>
      <w:fldChar w:fldCharType="end"/>
    </w:r>
  </w:p>
  <w:p w:rsidR="00E711C8" w:rsidRDefault="00E711C8" w:rsidP="001D789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C8" w:rsidRDefault="00E865D0" w:rsidP="00E711C8">
    <w:pPr>
      <w:pStyle w:val="a5"/>
      <w:framePr w:wrap="around" w:vAnchor="text" w:hAnchor="page" w:x="10714" w:y="-441"/>
      <w:rPr>
        <w:rStyle w:val="a7"/>
      </w:rPr>
    </w:pPr>
    <w:r>
      <w:rPr>
        <w:rStyle w:val="a7"/>
      </w:rPr>
      <w:fldChar w:fldCharType="begin"/>
    </w:r>
    <w:r w:rsidR="00E711C8">
      <w:rPr>
        <w:rStyle w:val="a7"/>
      </w:rPr>
      <w:instrText xml:space="preserve">PAGE  </w:instrText>
    </w:r>
    <w:r>
      <w:rPr>
        <w:rStyle w:val="a7"/>
      </w:rPr>
      <w:fldChar w:fldCharType="separate"/>
    </w:r>
    <w:r w:rsidR="0095042D">
      <w:rPr>
        <w:rStyle w:val="a7"/>
        <w:noProof/>
      </w:rPr>
      <w:t>1</w:t>
    </w:r>
    <w:r>
      <w:rPr>
        <w:rStyle w:val="a7"/>
      </w:rPr>
      <w:fldChar w:fldCharType="end"/>
    </w:r>
  </w:p>
  <w:p w:rsidR="00E711C8" w:rsidRPr="00833BA2" w:rsidRDefault="00E711C8" w:rsidP="00E711C8">
    <w:pPr>
      <w:pStyle w:val="a5"/>
      <w:jc w:val="center"/>
      <w:rPr>
        <w:i/>
        <w:sz w:val="20"/>
        <w:szCs w:val="20"/>
      </w:rPr>
    </w:pPr>
    <w:r w:rsidRPr="008856F9">
      <w:rPr>
        <w:i/>
        <w:sz w:val="20"/>
        <w:szCs w:val="20"/>
      </w:rPr>
      <w:t xml:space="preserve">Този документ е създаден </w:t>
    </w:r>
    <w:r>
      <w:rPr>
        <w:i/>
        <w:sz w:val="20"/>
        <w:szCs w:val="20"/>
      </w:rPr>
      <w:t xml:space="preserve">във връзка с подготовка на </w:t>
    </w:r>
    <w:r w:rsidR="00121B49">
      <w:rPr>
        <w:i/>
        <w:sz w:val="20"/>
        <w:szCs w:val="20"/>
      </w:rPr>
      <w:t>формуляр</w:t>
    </w:r>
    <w:r>
      <w:rPr>
        <w:i/>
        <w:sz w:val="20"/>
        <w:szCs w:val="20"/>
      </w:rPr>
      <w:t xml:space="preserve"> за </w:t>
    </w:r>
    <w:r w:rsidRPr="002F7AEE">
      <w:rPr>
        <w:i/>
        <w:sz w:val="20"/>
        <w:szCs w:val="20"/>
      </w:rPr>
      <w:t>кандидатства</w:t>
    </w:r>
    <w:r>
      <w:rPr>
        <w:i/>
        <w:sz w:val="20"/>
        <w:szCs w:val="20"/>
      </w:rPr>
      <w:t>не</w:t>
    </w:r>
    <w:r w:rsidRPr="002F7AEE">
      <w:rPr>
        <w:i/>
        <w:sz w:val="20"/>
        <w:szCs w:val="20"/>
      </w:rPr>
      <w:t xml:space="preserve"> запредоставяне на безвъзмездна финансова помощ по </w:t>
    </w:r>
    <w:r w:rsidR="00840339">
      <w:rPr>
        <w:i/>
        <w:sz w:val="20"/>
        <w:szCs w:val="20"/>
      </w:rPr>
      <w:t xml:space="preserve">процедура </w:t>
    </w:r>
    <w:r w:rsidR="00840339" w:rsidRPr="002015D4">
      <w:rPr>
        <w:i/>
        <w:sz w:val="20"/>
        <w:szCs w:val="20"/>
      </w:rPr>
      <w:t xml:space="preserve">BG06RDNP001-7.005 </w:t>
    </w:r>
    <w:r w:rsidR="00840339">
      <w:rPr>
        <w:i/>
        <w:sz w:val="20"/>
        <w:szCs w:val="20"/>
      </w:rPr>
      <w:t xml:space="preserve">- </w:t>
    </w:r>
    <w:r>
      <w:rPr>
        <w:i/>
        <w:sz w:val="20"/>
        <w:szCs w:val="20"/>
      </w:rPr>
      <w:t>ПРСР 2014-2020 г.,</w:t>
    </w:r>
    <w:r w:rsidRPr="00C21B74">
      <w:rPr>
        <w:i/>
        <w:sz w:val="20"/>
        <w:szCs w:val="20"/>
      </w:rPr>
      <w:t xml:space="preserve">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C8" w:rsidRPr="00C21B74" w:rsidRDefault="00E711C8" w:rsidP="00C21B74">
    <w:pPr>
      <w:pStyle w:val="a5"/>
      <w:jc w:val="center"/>
      <w:rPr>
        <w:i/>
        <w:sz w:val="20"/>
        <w:szCs w:val="20"/>
      </w:rPr>
    </w:pPr>
    <w:r w:rsidRPr="008856F9">
      <w:rPr>
        <w:i/>
        <w:sz w:val="20"/>
        <w:szCs w:val="20"/>
      </w:rPr>
      <w:t xml:space="preserve">Този документ е създаден </w:t>
    </w:r>
    <w:r>
      <w:rPr>
        <w:i/>
        <w:sz w:val="20"/>
        <w:szCs w:val="20"/>
      </w:rPr>
      <w:t xml:space="preserve">във връзка с подготовка на заявления за </w:t>
    </w:r>
    <w:r w:rsidRPr="002F7AEE">
      <w:rPr>
        <w:i/>
        <w:sz w:val="20"/>
        <w:szCs w:val="20"/>
      </w:rPr>
      <w:t>кандидатства</w:t>
    </w:r>
    <w:r>
      <w:rPr>
        <w:i/>
        <w:sz w:val="20"/>
        <w:szCs w:val="20"/>
      </w:rPr>
      <w:t>не</w:t>
    </w:r>
    <w:r w:rsidRPr="002F7AEE">
      <w:rPr>
        <w:i/>
        <w:sz w:val="20"/>
        <w:szCs w:val="20"/>
      </w:rPr>
      <w:t xml:space="preserve"> запредоставяне на безвъзмездна финансова помощ по </w:t>
    </w:r>
    <w:r>
      <w:rPr>
        <w:i/>
        <w:sz w:val="20"/>
        <w:szCs w:val="20"/>
      </w:rPr>
      <w:t>ПРСР 2014-2020 г.,</w:t>
    </w:r>
    <w:r w:rsidRPr="00C21B74">
      <w:rPr>
        <w:i/>
        <w:sz w:val="20"/>
        <w:szCs w:val="20"/>
      </w:rPr>
      <w:t xml:space="preserve">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318" w:rsidRDefault="00645318" w:rsidP="00DF3DE8">
      <w:r>
        <w:separator/>
      </w:r>
    </w:p>
  </w:footnote>
  <w:footnote w:type="continuationSeparator" w:id="1">
    <w:p w:rsidR="00645318" w:rsidRDefault="00645318" w:rsidP="00DF3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C8" w:rsidRPr="00B0064F" w:rsidRDefault="00E711C8" w:rsidP="001D7892">
    <w:pPr>
      <w:jc w:val="center"/>
      <w:rPr>
        <w:b/>
        <w:i/>
        <w:u w:val="single"/>
      </w:rPr>
    </w:pPr>
    <w:r w:rsidRPr="00AF5FC6">
      <w:rPr>
        <w:i/>
        <w:sz w:val="20"/>
        <w:szCs w:val="20"/>
      </w:rPr>
      <w:t>„Изработване на инвестиционен проект за обект: Съдебна палата – гр. София, бул. Витоша № 2, включващ фасади към вътрешни дворове, покрив на сградата, настилки на вътрешни дворове и проходи и втори етаж на сградата (откъм ул. „Лавеле”), стаи с №№ 26, 27, 28 и 29 на І-ви сутерен (откъм ул. „Алабин”) и преустройство на две гаражни клетки в работни помещения</w:t>
    </w:r>
    <w:r>
      <w:rPr>
        <w:i/>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72" w:type="dxa"/>
      <w:tblCellMar>
        <w:left w:w="70" w:type="dxa"/>
        <w:right w:w="70" w:type="dxa"/>
      </w:tblCellMar>
      <w:tblLook w:val="0000"/>
    </w:tblPr>
    <w:tblGrid>
      <w:gridCol w:w="1911"/>
      <w:gridCol w:w="4327"/>
      <w:gridCol w:w="3402"/>
    </w:tblGrid>
    <w:tr w:rsidR="00BE43F9" w:rsidRPr="009563D3" w:rsidTr="007C4F69">
      <w:trPr>
        <w:trHeight w:val="684"/>
      </w:trPr>
      <w:tc>
        <w:tcPr>
          <w:tcW w:w="1910" w:type="dxa"/>
          <w:vAlign w:val="center"/>
        </w:tcPr>
        <w:p w:rsidR="00BE43F9" w:rsidRPr="000B5E6B" w:rsidRDefault="00BE43F9" w:rsidP="007C4F69">
          <w:pPr>
            <w:jc w:val="center"/>
            <w:rPr>
              <w:b/>
              <w:sz w:val="18"/>
              <w:szCs w:val="18"/>
            </w:rPr>
          </w:pPr>
          <w:r>
            <w:rPr>
              <w:noProof/>
              <w:lang w:eastAsia="bg-BG"/>
            </w:rPr>
            <w:drawing>
              <wp:inline distT="0" distB="0" distL="0" distR="0">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BE43F9" w:rsidRPr="002D65F3" w:rsidRDefault="00BE43F9" w:rsidP="007C4F69"/>
      </w:tc>
      <w:tc>
        <w:tcPr>
          <w:tcW w:w="3402" w:type="dxa"/>
          <w:vAlign w:val="center"/>
        </w:tcPr>
        <w:p w:rsidR="00BE43F9" w:rsidRPr="000B5E6B" w:rsidRDefault="00BE43F9" w:rsidP="007C4F69">
          <w:pPr>
            <w:jc w:val="right"/>
          </w:pPr>
          <w:r>
            <w:rPr>
              <w:noProof/>
              <w:lang w:eastAsia="bg-BG"/>
            </w:rPr>
            <w:drawing>
              <wp:inline distT="0" distB="0" distL="0" distR="0">
                <wp:extent cx="1812446" cy="7016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4120" cy="702323"/>
                        </a:xfrm>
                        <a:prstGeom prst="rect">
                          <a:avLst/>
                        </a:prstGeom>
                        <a:noFill/>
                      </pic:spPr>
                    </pic:pic>
                  </a:graphicData>
                </a:graphic>
              </wp:inline>
            </w:drawing>
          </w:r>
        </w:p>
      </w:tc>
    </w:tr>
  </w:tbl>
  <w:p w:rsidR="00BE43F9" w:rsidRDefault="00BE43F9" w:rsidP="00BE43F9">
    <w:pPr>
      <w:pStyle w:val="a3"/>
    </w:pPr>
  </w:p>
  <w:p w:rsidR="00BE43F9" w:rsidRDefault="00BE43F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C8" w:rsidRDefault="00E711C8" w:rsidP="001D7892">
    <w:pPr>
      <w:pStyle w:val="a3"/>
      <w:tabs>
        <w:tab w:val="center" w:pos="5021"/>
        <w:tab w:val="left" w:pos="8400"/>
      </w:tabs>
      <w:rPr>
        <w:b/>
        <w:i/>
      </w:rPr>
    </w:pPr>
  </w:p>
  <w:p w:rsidR="00E711C8" w:rsidRPr="00004AF1" w:rsidRDefault="00E711C8" w:rsidP="001D7892">
    <w:pPr>
      <w:pStyle w:val="a3"/>
    </w:pPr>
    <w:r w:rsidRPr="001D7892">
      <w:rPr>
        <w:sz w:val="20"/>
        <w:szCs w:val="20"/>
        <w:highlight w:val="yellow"/>
      </w:rPr>
      <w:t>Логото на ПРСР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BE7"/>
    <w:multiLevelType w:val="hybridMultilevel"/>
    <w:tmpl w:val="CE2AB7E6"/>
    <w:lvl w:ilvl="0" w:tplc="0B1ECB6E">
      <w:start w:val="1"/>
      <w:numFmt w:val="decimal"/>
      <w:lvlText w:val="%1."/>
      <w:lvlJc w:val="left"/>
      <w:pPr>
        <w:ind w:left="1708" w:hanging="100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FD33C80"/>
    <w:multiLevelType w:val="hybridMultilevel"/>
    <w:tmpl w:val="9830F3B6"/>
    <w:lvl w:ilvl="0" w:tplc="D5187F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129E9"/>
    <w:multiLevelType w:val="hybridMultilevel"/>
    <w:tmpl w:val="6404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95572"/>
    <w:multiLevelType w:val="hybridMultilevel"/>
    <w:tmpl w:val="5BC044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2832ED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2B5304"/>
    <w:multiLevelType w:val="hybridMultilevel"/>
    <w:tmpl w:val="877E72D8"/>
    <w:lvl w:ilvl="0" w:tplc="35FECB3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7288D"/>
    <w:rsid w:val="0002287F"/>
    <w:rsid w:val="0003458B"/>
    <w:rsid w:val="000F68A0"/>
    <w:rsid w:val="0010554F"/>
    <w:rsid w:val="00121B49"/>
    <w:rsid w:val="00155431"/>
    <w:rsid w:val="0018295B"/>
    <w:rsid w:val="001D6EF2"/>
    <w:rsid w:val="001D7892"/>
    <w:rsid w:val="00212530"/>
    <w:rsid w:val="00274B22"/>
    <w:rsid w:val="00331F68"/>
    <w:rsid w:val="003A4374"/>
    <w:rsid w:val="0041124C"/>
    <w:rsid w:val="004245B4"/>
    <w:rsid w:val="004B2CCB"/>
    <w:rsid w:val="00526E86"/>
    <w:rsid w:val="00563A85"/>
    <w:rsid w:val="00571E00"/>
    <w:rsid w:val="005C077B"/>
    <w:rsid w:val="005D74A0"/>
    <w:rsid w:val="00645318"/>
    <w:rsid w:val="00676989"/>
    <w:rsid w:val="006B5DFE"/>
    <w:rsid w:val="006E0641"/>
    <w:rsid w:val="00715B8A"/>
    <w:rsid w:val="00761397"/>
    <w:rsid w:val="007E24A2"/>
    <w:rsid w:val="00840339"/>
    <w:rsid w:val="00841F75"/>
    <w:rsid w:val="0089083F"/>
    <w:rsid w:val="008B5B75"/>
    <w:rsid w:val="008D7FCA"/>
    <w:rsid w:val="00922750"/>
    <w:rsid w:val="0095042D"/>
    <w:rsid w:val="0097288D"/>
    <w:rsid w:val="00995DD4"/>
    <w:rsid w:val="00A02580"/>
    <w:rsid w:val="00A524C2"/>
    <w:rsid w:val="00A65822"/>
    <w:rsid w:val="00A7074E"/>
    <w:rsid w:val="00AA7975"/>
    <w:rsid w:val="00B31B20"/>
    <w:rsid w:val="00B42C7F"/>
    <w:rsid w:val="00B76AAC"/>
    <w:rsid w:val="00BE43F9"/>
    <w:rsid w:val="00C21B74"/>
    <w:rsid w:val="00C23589"/>
    <w:rsid w:val="00C46346"/>
    <w:rsid w:val="00CF2481"/>
    <w:rsid w:val="00D06D0C"/>
    <w:rsid w:val="00D25D43"/>
    <w:rsid w:val="00D307D8"/>
    <w:rsid w:val="00D36398"/>
    <w:rsid w:val="00D66FE1"/>
    <w:rsid w:val="00D722CF"/>
    <w:rsid w:val="00DB6484"/>
    <w:rsid w:val="00DD762F"/>
    <w:rsid w:val="00DF2290"/>
    <w:rsid w:val="00DF3DE8"/>
    <w:rsid w:val="00E34BDC"/>
    <w:rsid w:val="00E569C3"/>
    <w:rsid w:val="00E711C8"/>
    <w:rsid w:val="00E865D0"/>
    <w:rsid w:val="00EA37B2"/>
    <w:rsid w:val="00EB5B8C"/>
    <w:rsid w:val="00F37F24"/>
    <w:rsid w:val="00FA333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E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E43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4">
    <w:name w:val="heading 4"/>
    <w:basedOn w:val="a"/>
    <w:next w:val="a"/>
    <w:link w:val="40"/>
    <w:uiPriority w:val="99"/>
    <w:semiHidden/>
    <w:unhideWhenUsed/>
    <w:qFormat/>
    <w:rsid w:val="00DF3D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uiPriority w:val="99"/>
    <w:semiHidden/>
    <w:rsid w:val="00DF3DE8"/>
    <w:rPr>
      <w:rFonts w:ascii="Times New Roman" w:eastAsia="Times New Roman" w:hAnsi="Times New Roman" w:cs="Times New Roman"/>
      <w:b/>
      <w:bCs/>
      <w:sz w:val="28"/>
      <w:szCs w:val="28"/>
    </w:rPr>
  </w:style>
  <w:style w:type="paragraph" w:styleId="a3">
    <w:name w:val="header"/>
    <w:aliases w:val=" Char5, Char2,Header Char, Char2 Char Char Char, Char2 Char Char Char Char, Char2 Char Char Char Char Char, Char2 Char Char,even,Char5,Char2,Char2 Char Char Char,Char2 Char Char Char Char,Char2 Char Char Char Char Char,Char2 Char Char"/>
    <w:basedOn w:val="a"/>
    <w:link w:val="a4"/>
    <w:uiPriority w:val="99"/>
    <w:rsid w:val="00DF3DE8"/>
    <w:pPr>
      <w:tabs>
        <w:tab w:val="center" w:pos="4680"/>
        <w:tab w:val="right" w:pos="9360"/>
      </w:tabs>
    </w:pPr>
  </w:style>
  <w:style w:type="character" w:customStyle="1" w:styleId="a4">
    <w:name w:val="Горен колонтитул Знак"/>
    <w:aliases w:val=" Char5 Знак, Char2 Знак,Header Char Знак, Char2 Char Char Char Знак, Char2 Char Char Char Char Знак, Char2 Char Char Char Char Char Знак, Char2 Char Char Знак,even Знак,Char5 Знак,Char2 Знак,Char2 Char Char Char Знак"/>
    <w:basedOn w:val="a0"/>
    <w:link w:val="a3"/>
    <w:rsid w:val="00DF3DE8"/>
    <w:rPr>
      <w:rFonts w:ascii="Times New Roman" w:eastAsia="Times New Roman" w:hAnsi="Times New Roman" w:cs="Times New Roman"/>
      <w:sz w:val="24"/>
      <w:szCs w:val="24"/>
    </w:rPr>
  </w:style>
  <w:style w:type="paragraph" w:styleId="a5">
    <w:name w:val="footer"/>
    <w:basedOn w:val="a"/>
    <w:link w:val="a6"/>
    <w:uiPriority w:val="99"/>
    <w:rsid w:val="00DF3DE8"/>
    <w:pPr>
      <w:tabs>
        <w:tab w:val="center" w:pos="4680"/>
        <w:tab w:val="right" w:pos="9360"/>
      </w:tabs>
    </w:pPr>
  </w:style>
  <w:style w:type="character" w:customStyle="1" w:styleId="a6">
    <w:name w:val="Долен колонтитул Знак"/>
    <w:basedOn w:val="a0"/>
    <w:link w:val="a5"/>
    <w:uiPriority w:val="99"/>
    <w:rsid w:val="00DF3DE8"/>
    <w:rPr>
      <w:rFonts w:ascii="Times New Roman" w:eastAsia="Times New Roman" w:hAnsi="Times New Roman" w:cs="Times New Roman"/>
      <w:sz w:val="24"/>
      <w:szCs w:val="24"/>
    </w:rPr>
  </w:style>
  <w:style w:type="character" w:styleId="a7">
    <w:name w:val="page number"/>
    <w:basedOn w:val="a0"/>
    <w:rsid w:val="00DF3DE8"/>
  </w:style>
  <w:style w:type="paragraph" w:styleId="a8">
    <w:name w:val="Balloon Text"/>
    <w:basedOn w:val="a"/>
    <w:link w:val="a9"/>
    <w:uiPriority w:val="99"/>
    <w:semiHidden/>
    <w:unhideWhenUsed/>
    <w:rsid w:val="00DF3DE8"/>
    <w:rPr>
      <w:rFonts w:ascii="Tahoma" w:hAnsi="Tahoma" w:cs="Tahoma"/>
      <w:sz w:val="16"/>
      <w:szCs w:val="16"/>
    </w:rPr>
  </w:style>
  <w:style w:type="character" w:customStyle="1" w:styleId="a9">
    <w:name w:val="Изнесен текст Знак"/>
    <w:basedOn w:val="a0"/>
    <w:link w:val="a8"/>
    <w:uiPriority w:val="99"/>
    <w:semiHidden/>
    <w:rsid w:val="00DF3DE8"/>
    <w:rPr>
      <w:rFonts w:ascii="Tahoma" w:eastAsia="Times New Roman" w:hAnsi="Tahoma" w:cs="Tahoma"/>
      <w:sz w:val="16"/>
      <w:szCs w:val="16"/>
    </w:rPr>
  </w:style>
  <w:style w:type="paragraph" w:styleId="aa">
    <w:name w:val="List Paragraph"/>
    <w:basedOn w:val="a"/>
    <w:uiPriority w:val="34"/>
    <w:qFormat/>
    <w:rsid w:val="00DF3DE8"/>
    <w:pPr>
      <w:ind w:left="720"/>
      <w:contextualSpacing/>
    </w:pPr>
  </w:style>
  <w:style w:type="character" w:styleId="ab">
    <w:name w:val="Hyperlink"/>
    <w:basedOn w:val="a0"/>
    <w:uiPriority w:val="99"/>
    <w:unhideWhenUsed/>
    <w:rsid w:val="00A524C2"/>
    <w:rPr>
      <w:color w:val="0000FF" w:themeColor="hyperlink"/>
      <w:u w:val="single"/>
    </w:rPr>
  </w:style>
  <w:style w:type="character" w:styleId="ac">
    <w:name w:val="Strong"/>
    <w:basedOn w:val="a0"/>
    <w:uiPriority w:val="22"/>
    <w:qFormat/>
    <w:rsid w:val="0018295B"/>
    <w:rPr>
      <w:b/>
      <w:bCs/>
    </w:rPr>
  </w:style>
  <w:style w:type="character" w:customStyle="1" w:styleId="10">
    <w:name w:val="Заглавие 1 Знак"/>
    <w:basedOn w:val="a0"/>
    <w:link w:val="1"/>
    <w:rsid w:val="00BE43F9"/>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E43F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9"/>
    <w:semiHidden/>
    <w:unhideWhenUsed/>
    <w:qFormat/>
    <w:rsid w:val="00DF3DE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DF3DE8"/>
    <w:rPr>
      <w:rFonts w:ascii="Times New Roman" w:eastAsia="Times New Roman" w:hAnsi="Times New Roman" w:cs="Times New Roman"/>
      <w:b/>
      <w:bCs/>
      <w:sz w:val="28"/>
      <w:szCs w:val="28"/>
    </w:rPr>
  </w:style>
  <w:style w:type="paragraph" w:styleId="Header">
    <w:name w:val="header"/>
    <w:aliases w:val=" Char5, Char2,Header Char, Char2 Char Char Char, Char2 Char Char Char Char, Char2 Char Char Char Char Char, Char2 Char Char,even,Char5,Char2,Char2 Char Char Char,Char2 Char Char Char Char,Char2 Char Char Char Char Char,Char2 Char Char"/>
    <w:basedOn w:val="Normal"/>
    <w:link w:val="HeaderChar1"/>
    <w:uiPriority w:val="99"/>
    <w:rsid w:val="00DF3DE8"/>
    <w:pPr>
      <w:tabs>
        <w:tab w:val="center" w:pos="4680"/>
        <w:tab w:val="right" w:pos="9360"/>
      </w:tabs>
    </w:pPr>
    <w:rPr>
      <w:lang w:eastAsia="x-none"/>
    </w:rPr>
  </w:style>
  <w:style w:type="character" w:customStyle="1" w:styleId="HeaderChar1">
    <w:name w:val="Header Char1"/>
    <w:aliases w:val=" Char5 Char, Char2 Char,Header Char Char, Char2 Char Char Char Char1, Char2 Char Char Char Char Char1, Char2 Char Char Char Char Char Char, Char2 Char Char Char1,even Char,Char5 Char,Char2 Char,Char2 Char Char Char Char1"/>
    <w:basedOn w:val="DefaultParagraphFont"/>
    <w:link w:val="Header"/>
    <w:rsid w:val="00DF3DE8"/>
    <w:rPr>
      <w:rFonts w:ascii="Times New Roman" w:eastAsia="Times New Roman" w:hAnsi="Times New Roman" w:cs="Times New Roman"/>
      <w:sz w:val="24"/>
      <w:szCs w:val="24"/>
      <w:lang w:eastAsia="x-none"/>
    </w:rPr>
  </w:style>
  <w:style w:type="paragraph" w:styleId="Footer">
    <w:name w:val="footer"/>
    <w:basedOn w:val="Normal"/>
    <w:link w:val="FooterChar"/>
    <w:uiPriority w:val="99"/>
    <w:rsid w:val="00DF3DE8"/>
    <w:pPr>
      <w:tabs>
        <w:tab w:val="center" w:pos="4680"/>
        <w:tab w:val="right" w:pos="9360"/>
      </w:tabs>
    </w:pPr>
    <w:rPr>
      <w:lang w:eastAsia="x-none"/>
    </w:rPr>
  </w:style>
  <w:style w:type="character" w:customStyle="1" w:styleId="FooterChar">
    <w:name w:val="Footer Char"/>
    <w:basedOn w:val="DefaultParagraphFont"/>
    <w:link w:val="Footer"/>
    <w:uiPriority w:val="99"/>
    <w:rsid w:val="00DF3DE8"/>
    <w:rPr>
      <w:rFonts w:ascii="Times New Roman" w:eastAsia="Times New Roman" w:hAnsi="Times New Roman" w:cs="Times New Roman"/>
      <w:sz w:val="24"/>
      <w:szCs w:val="24"/>
      <w:lang w:eastAsia="x-none"/>
    </w:rPr>
  </w:style>
  <w:style w:type="character" w:styleId="PageNumber">
    <w:name w:val="page number"/>
    <w:basedOn w:val="DefaultParagraphFont"/>
    <w:rsid w:val="00DF3DE8"/>
  </w:style>
  <w:style w:type="paragraph" w:styleId="BalloonText">
    <w:name w:val="Balloon Text"/>
    <w:basedOn w:val="Normal"/>
    <w:link w:val="BalloonTextChar"/>
    <w:uiPriority w:val="99"/>
    <w:semiHidden/>
    <w:unhideWhenUsed/>
    <w:rsid w:val="00DF3DE8"/>
    <w:rPr>
      <w:rFonts w:ascii="Tahoma" w:hAnsi="Tahoma" w:cs="Tahoma"/>
      <w:sz w:val="16"/>
      <w:szCs w:val="16"/>
    </w:rPr>
  </w:style>
  <w:style w:type="character" w:customStyle="1" w:styleId="BalloonTextChar">
    <w:name w:val="Balloon Text Char"/>
    <w:basedOn w:val="DefaultParagraphFont"/>
    <w:link w:val="BalloonText"/>
    <w:uiPriority w:val="99"/>
    <w:semiHidden/>
    <w:rsid w:val="00DF3DE8"/>
    <w:rPr>
      <w:rFonts w:ascii="Tahoma" w:eastAsia="Times New Roman" w:hAnsi="Tahoma" w:cs="Tahoma"/>
      <w:sz w:val="16"/>
      <w:szCs w:val="16"/>
    </w:rPr>
  </w:style>
  <w:style w:type="paragraph" w:styleId="ListParagraph">
    <w:name w:val="List Paragraph"/>
    <w:basedOn w:val="Normal"/>
    <w:uiPriority w:val="34"/>
    <w:qFormat/>
    <w:rsid w:val="00DF3DE8"/>
    <w:pPr>
      <w:ind w:left="720"/>
      <w:contextualSpacing/>
    </w:pPr>
  </w:style>
  <w:style w:type="character" w:styleId="Hyperlink">
    <w:name w:val="Hyperlink"/>
    <w:basedOn w:val="DefaultParagraphFont"/>
    <w:uiPriority w:val="99"/>
    <w:unhideWhenUsed/>
    <w:rsid w:val="00A524C2"/>
    <w:rPr>
      <w:color w:val="0000FF" w:themeColor="hyperlink"/>
      <w:u w:val="single"/>
    </w:rPr>
  </w:style>
  <w:style w:type="character" w:styleId="Strong">
    <w:name w:val="Strong"/>
    <w:basedOn w:val="DefaultParagraphFont"/>
    <w:uiPriority w:val="22"/>
    <w:qFormat/>
    <w:rsid w:val="0018295B"/>
    <w:rPr>
      <w:b/>
      <w:bCs/>
    </w:rPr>
  </w:style>
  <w:style w:type="character" w:customStyle="1" w:styleId="Heading1Char">
    <w:name w:val="Heading 1 Char"/>
    <w:basedOn w:val="DefaultParagraphFont"/>
    <w:link w:val="Heading1"/>
    <w:rsid w:val="00BE43F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ba_top.grad@abv.b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file://localhost/Users/viki/Desktop/http://www.topolovgrad.com/images/gerb1_100.gi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1923-962E-5945-9F17-F06FA9D1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1962</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Кънева</dc:creator>
  <cp:lastModifiedBy>Krasi</cp:lastModifiedBy>
  <cp:revision>3</cp:revision>
  <dcterms:created xsi:type="dcterms:W3CDTF">2018-05-21T10:56:00Z</dcterms:created>
  <dcterms:modified xsi:type="dcterms:W3CDTF">2018-05-21T10:59:00Z</dcterms:modified>
</cp:coreProperties>
</file>